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6C7CA" w14:textId="77777777" w:rsidR="008D2004" w:rsidRPr="00D438FF" w:rsidRDefault="008D2004" w:rsidP="00D438FF">
      <w:pPr>
        <w:spacing w:line="480" w:lineRule="auto"/>
        <w:jc w:val="center"/>
        <w:rPr>
          <w:rFonts w:ascii="Times New Roman" w:hAnsi="Times New Roman" w:cs="Times New Roman"/>
          <w:sz w:val="24"/>
          <w:szCs w:val="24"/>
        </w:rPr>
      </w:pPr>
    </w:p>
    <w:p w14:paraId="1D8B64AE"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07A227F4"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72E36CB7"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19CEA7B6"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2804B514" w14:textId="77777777" w:rsidR="008D2004" w:rsidRPr="00D438FF" w:rsidRDefault="008D2004" w:rsidP="00D438FF">
      <w:pPr>
        <w:spacing w:line="480" w:lineRule="auto"/>
        <w:jc w:val="center"/>
        <w:rPr>
          <w:rFonts w:ascii="Times New Roman" w:hAnsi="Times New Roman" w:cs="Times New Roman"/>
          <w:color w:val="202124"/>
          <w:sz w:val="24"/>
          <w:szCs w:val="24"/>
          <w:shd w:val="clear" w:color="auto" w:fill="FFFFFF"/>
        </w:rPr>
      </w:pPr>
    </w:p>
    <w:p w14:paraId="57A39070" w14:textId="7A45A4C1" w:rsidR="00877987" w:rsidRPr="009A6073" w:rsidRDefault="00026CAC" w:rsidP="00877987">
      <w:pPr>
        <w:spacing w:line="480" w:lineRule="auto"/>
        <w:jc w:val="center"/>
        <w:rPr>
          <w:rFonts w:ascii="Times New Roman" w:hAnsi="Times New Roman" w:cs="Times New Roman"/>
          <w:color w:val="202124"/>
          <w:sz w:val="24"/>
          <w:szCs w:val="24"/>
          <w:shd w:val="clear" w:color="auto" w:fill="FFFFFF"/>
        </w:rPr>
      </w:pPr>
      <w:r w:rsidRPr="009A6073">
        <w:rPr>
          <w:rFonts w:ascii="Times New Roman" w:hAnsi="Times New Roman" w:cs="Times New Roman"/>
          <w:color w:val="202124"/>
          <w:sz w:val="24"/>
          <w:szCs w:val="24"/>
          <w:shd w:val="clear" w:color="auto" w:fill="FFFFFF"/>
        </w:rPr>
        <w:t>Literature</w:t>
      </w:r>
      <w:r w:rsidR="00F667F4" w:rsidRPr="009A6073">
        <w:rPr>
          <w:rFonts w:ascii="Times New Roman" w:hAnsi="Times New Roman" w:cs="Times New Roman"/>
          <w:color w:val="202124"/>
          <w:sz w:val="24"/>
          <w:szCs w:val="24"/>
          <w:shd w:val="clear" w:color="auto" w:fill="FFFFFF"/>
        </w:rPr>
        <w:t xml:space="preserve"> Review </w:t>
      </w:r>
      <w:r w:rsidR="00877987" w:rsidRPr="009A6073">
        <w:rPr>
          <w:rFonts w:ascii="Times New Roman" w:hAnsi="Times New Roman" w:cs="Times New Roman"/>
          <w:color w:val="202124"/>
          <w:sz w:val="24"/>
          <w:szCs w:val="24"/>
          <w:shd w:val="clear" w:color="auto" w:fill="FFFFFF"/>
        </w:rPr>
        <w:t xml:space="preserve">on </w:t>
      </w:r>
      <w:r w:rsidR="009A1AF8">
        <w:rPr>
          <w:rFonts w:ascii="Times New Roman" w:hAnsi="Times New Roman" w:cs="Times New Roman"/>
          <w:color w:val="222222"/>
          <w:sz w:val="24"/>
          <w:szCs w:val="24"/>
          <w:shd w:val="clear" w:color="auto" w:fill="FFFFFF"/>
        </w:rPr>
        <w:t>H</w:t>
      </w:r>
      <w:r w:rsidR="009A6073" w:rsidRPr="009A6073">
        <w:rPr>
          <w:rFonts w:ascii="Times New Roman" w:hAnsi="Times New Roman" w:cs="Times New Roman"/>
          <w:color w:val="222222"/>
          <w:sz w:val="24"/>
          <w:szCs w:val="24"/>
          <w:shd w:val="clear" w:color="auto" w:fill="FFFFFF"/>
        </w:rPr>
        <w:t>ow</w:t>
      </w:r>
      <w:r w:rsidR="00877987" w:rsidRPr="009A6073">
        <w:rPr>
          <w:rFonts w:ascii="Times New Roman" w:hAnsi="Times New Roman" w:cs="Times New Roman"/>
          <w:color w:val="222222"/>
          <w:sz w:val="24"/>
          <w:szCs w:val="24"/>
          <w:shd w:val="clear" w:color="auto" w:fill="FFFFFF"/>
        </w:rPr>
        <w:t xml:space="preserve"> </w:t>
      </w:r>
      <w:r w:rsidR="009A1AF8">
        <w:rPr>
          <w:rFonts w:ascii="Times New Roman" w:hAnsi="Times New Roman" w:cs="Times New Roman"/>
          <w:color w:val="222222"/>
          <w:sz w:val="24"/>
          <w:szCs w:val="24"/>
          <w:shd w:val="clear" w:color="auto" w:fill="FFFFFF"/>
        </w:rPr>
        <w:t>U</w:t>
      </w:r>
      <w:r w:rsidR="00877987" w:rsidRPr="009A6073">
        <w:rPr>
          <w:rFonts w:ascii="Times New Roman" w:hAnsi="Times New Roman" w:cs="Times New Roman"/>
          <w:color w:val="222222"/>
          <w:sz w:val="24"/>
          <w:szCs w:val="24"/>
          <w:shd w:val="clear" w:color="auto" w:fill="FFFFFF"/>
        </w:rPr>
        <w:t>nderstaffing</w:t>
      </w:r>
      <w:r w:rsidR="009A6073">
        <w:rPr>
          <w:rFonts w:ascii="Times New Roman" w:hAnsi="Times New Roman" w:cs="Times New Roman"/>
          <w:color w:val="222222"/>
          <w:sz w:val="24"/>
          <w:szCs w:val="24"/>
          <w:shd w:val="clear" w:color="auto" w:fill="FFFFFF"/>
        </w:rPr>
        <w:t xml:space="preserve"> in </w:t>
      </w:r>
      <w:r w:rsidR="009A1AF8">
        <w:rPr>
          <w:rFonts w:ascii="Times New Roman" w:hAnsi="Times New Roman" w:cs="Times New Roman"/>
          <w:color w:val="222222"/>
          <w:sz w:val="24"/>
          <w:szCs w:val="24"/>
          <w:shd w:val="clear" w:color="auto" w:fill="FFFFFF"/>
        </w:rPr>
        <w:t>Hospitals</w:t>
      </w:r>
      <w:r w:rsidR="00877987" w:rsidRPr="009A6073">
        <w:rPr>
          <w:rFonts w:ascii="Times New Roman" w:hAnsi="Times New Roman" w:cs="Times New Roman"/>
          <w:color w:val="222222"/>
          <w:sz w:val="24"/>
          <w:szCs w:val="24"/>
          <w:shd w:val="clear" w:color="auto" w:fill="FFFFFF"/>
        </w:rPr>
        <w:t xml:space="preserve"> </w:t>
      </w:r>
      <w:r w:rsidR="009A1AF8">
        <w:rPr>
          <w:rFonts w:ascii="Times New Roman" w:hAnsi="Times New Roman" w:cs="Times New Roman"/>
          <w:color w:val="222222"/>
          <w:sz w:val="24"/>
          <w:szCs w:val="24"/>
          <w:shd w:val="clear" w:color="auto" w:fill="FFFFFF"/>
        </w:rPr>
        <w:t>I</w:t>
      </w:r>
      <w:r w:rsidR="00877987" w:rsidRPr="009A6073">
        <w:rPr>
          <w:rFonts w:ascii="Times New Roman" w:hAnsi="Times New Roman" w:cs="Times New Roman"/>
          <w:color w:val="222222"/>
          <w:sz w:val="24"/>
          <w:szCs w:val="24"/>
          <w:shd w:val="clear" w:color="auto" w:fill="FFFFFF"/>
        </w:rPr>
        <w:t>ncrease</w:t>
      </w:r>
      <w:r w:rsidR="009A6073">
        <w:rPr>
          <w:rFonts w:ascii="Times New Roman" w:hAnsi="Times New Roman" w:cs="Times New Roman"/>
          <w:color w:val="222222"/>
          <w:sz w:val="24"/>
          <w:szCs w:val="24"/>
          <w:shd w:val="clear" w:color="auto" w:fill="FFFFFF"/>
        </w:rPr>
        <w:t>s</w:t>
      </w:r>
      <w:r w:rsidR="00877987" w:rsidRPr="009A6073">
        <w:rPr>
          <w:rFonts w:ascii="Times New Roman" w:hAnsi="Times New Roman" w:cs="Times New Roman"/>
          <w:color w:val="222222"/>
          <w:sz w:val="24"/>
          <w:szCs w:val="24"/>
          <w:shd w:val="clear" w:color="auto" w:fill="FFFFFF"/>
        </w:rPr>
        <w:t xml:space="preserve"> the HAI </w:t>
      </w:r>
      <w:r w:rsidR="009A1AF8">
        <w:rPr>
          <w:rFonts w:ascii="Times New Roman" w:hAnsi="Times New Roman" w:cs="Times New Roman"/>
          <w:color w:val="222222"/>
          <w:sz w:val="24"/>
          <w:szCs w:val="24"/>
          <w:shd w:val="clear" w:color="auto" w:fill="FFFFFF"/>
        </w:rPr>
        <w:t xml:space="preserve">for Hospitalized Patients </w:t>
      </w:r>
      <w:r w:rsidR="00877987" w:rsidRPr="009A6073">
        <w:rPr>
          <w:rFonts w:ascii="Times New Roman" w:hAnsi="Times New Roman" w:cs="Times New Roman"/>
          <w:color w:val="222222"/>
          <w:sz w:val="24"/>
          <w:szCs w:val="24"/>
          <w:shd w:val="clear" w:color="auto" w:fill="FFFFFF"/>
        </w:rPr>
        <w:t xml:space="preserve">and how to </w:t>
      </w:r>
      <w:r w:rsidR="009A1AF8">
        <w:rPr>
          <w:rFonts w:ascii="Times New Roman" w:hAnsi="Times New Roman" w:cs="Times New Roman"/>
          <w:color w:val="222222"/>
          <w:sz w:val="24"/>
          <w:szCs w:val="24"/>
          <w:shd w:val="clear" w:color="auto" w:fill="FFFFFF"/>
        </w:rPr>
        <w:t>M</w:t>
      </w:r>
      <w:r w:rsidR="009A6073" w:rsidRPr="009A6073">
        <w:rPr>
          <w:rFonts w:ascii="Times New Roman" w:hAnsi="Times New Roman" w:cs="Times New Roman"/>
          <w:color w:val="222222"/>
          <w:sz w:val="24"/>
          <w:szCs w:val="24"/>
          <w:shd w:val="clear" w:color="auto" w:fill="FFFFFF"/>
        </w:rPr>
        <w:t>anage</w:t>
      </w:r>
      <w:r w:rsidR="00877987" w:rsidRPr="009A6073">
        <w:rPr>
          <w:rFonts w:ascii="Times New Roman" w:hAnsi="Times New Roman" w:cs="Times New Roman"/>
          <w:color w:val="222222"/>
          <w:sz w:val="24"/>
          <w:szCs w:val="24"/>
          <w:shd w:val="clear" w:color="auto" w:fill="FFFFFF"/>
        </w:rPr>
        <w:t xml:space="preserve"> it </w:t>
      </w:r>
      <w:r w:rsidR="009A1AF8">
        <w:rPr>
          <w:rFonts w:ascii="Times New Roman" w:hAnsi="Times New Roman" w:cs="Times New Roman"/>
          <w:color w:val="222222"/>
          <w:sz w:val="24"/>
          <w:szCs w:val="24"/>
          <w:shd w:val="clear" w:color="auto" w:fill="FFFFFF"/>
        </w:rPr>
        <w:t>T</w:t>
      </w:r>
      <w:r w:rsidR="00877987" w:rsidRPr="009A6073">
        <w:rPr>
          <w:rFonts w:ascii="Times New Roman" w:hAnsi="Times New Roman" w:cs="Times New Roman"/>
          <w:color w:val="222222"/>
          <w:sz w:val="24"/>
          <w:szCs w:val="24"/>
          <w:shd w:val="clear" w:color="auto" w:fill="FFFFFF"/>
        </w:rPr>
        <w:t xml:space="preserve">hrough the </w:t>
      </w:r>
      <w:r w:rsidR="009A1AF8">
        <w:rPr>
          <w:rFonts w:ascii="Times New Roman" w:hAnsi="Times New Roman" w:cs="Times New Roman"/>
          <w:color w:val="222222"/>
          <w:sz w:val="24"/>
          <w:szCs w:val="24"/>
          <w:shd w:val="clear" w:color="auto" w:fill="FFFFFF"/>
        </w:rPr>
        <w:t>I</w:t>
      </w:r>
      <w:r w:rsidR="00877987" w:rsidRPr="009A6073">
        <w:rPr>
          <w:rFonts w:ascii="Times New Roman" w:hAnsi="Times New Roman" w:cs="Times New Roman"/>
          <w:color w:val="222222"/>
          <w:sz w:val="24"/>
          <w:szCs w:val="24"/>
          <w:shd w:val="clear" w:color="auto" w:fill="FFFFFF"/>
        </w:rPr>
        <w:t xml:space="preserve">nfection </w:t>
      </w:r>
      <w:r w:rsidR="009A1AF8">
        <w:rPr>
          <w:rFonts w:ascii="Times New Roman" w:hAnsi="Times New Roman" w:cs="Times New Roman"/>
          <w:color w:val="222222"/>
          <w:sz w:val="24"/>
          <w:szCs w:val="24"/>
          <w:shd w:val="clear" w:color="auto" w:fill="FFFFFF"/>
        </w:rPr>
        <w:t>C</w:t>
      </w:r>
      <w:r w:rsidR="00877987" w:rsidRPr="009A6073">
        <w:rPr>
          <w:rFonts w:ascii="Times New Roman" w:hAnsi="Times New Roman" w:cs="Times New Roman"/>
          <w:color w:val="222222"/>
          <w:sz w:val="24"/>
          <w:szCs w:val="24"/>
          <w:shd w:val="clear" w:color="auto" w:fill="FFFFFF"/>
        </w:rPr>
        <w:t>ontro</w:t>
      </w:r>
      <w:r w:rsidR="009A6073" w:rsidRPr="009A6073">
        <w:rPr>
          <w:rFonts w:ascii="Times New Roman" w:hAnsi="Times New Roman" w:cs="Times New Roman"/>
          <w:color w:val="222222"/>
          <w:sz w:val="24"/>
          <w:szCs w:val="24"/>
          <w:shd w:val="clear" w:color="auto" w:fill="FFFFFF"/>
        </w:rPr>
        <w:t>l</w:t>
      </w:r>
      <w:r w:rsidR="00D47768">
        <w:rPr>
          <w:rFonts w:ascii="Times New Roman" w:hAnsi="Times New Roman" w:cs="Times New Roman"/>
          <w:color w:val="222222"/>
          <w:sz w:val="24"/>
          <w:szCs w:val="24"/>
          <w:shd w:val="clear" w:color="auto" w:fill="FFFFFF"/>
        </w:rPr>
        <w:t xml:space="preserve"> </w:t>
      </w:r>
      <w:r w:rsidR="006B751C">
        <w:rPr>
          <w:rFonts w:ascii="Times New Roman" w:hAnsi="Times New Roman" w:cs="Times New Roman"/>
          <w:color w:val="222222"/>
          <w:sz w:val="24"/>
          <w:szCs w:val="24"/>
          <w:shd w:val="clear" w:color="auto" w:fill="FFFFFF"/>
        </w:rPr>
        <w:t>P</w:t>
      </w:r>
      <w:r w:rsidR="006B751C" w:rsidRPr="009A6073">
        <w:rPr>
          <w:rFonts w:ascii="Times New Roman" w:hAnsi="Times New Roman" w:cs="Times New Roman"/>
          <w:color w:val="222222"/>
          <w:sz w:val="24"/>
          <w:szCs w:val="24"/>
          <w:shd w:val="clear" w:color="auto" w:fill="FFFFFF"/>
        </w:rPr>
        <w:t>rogram</w:t>
      </w:r>
      <w:r w:rsidR="009A6073">
        <w:rPr>
          <w:rFonts w:ascii="Times New Roman" w:hAnsi="Times New Roman" w:cs="Times New Roman"/>
          <w:color w:val="222222"/>
          <w:sz w:val="24"/>
          <w:szCs w:val="24"/>
          <w:shd w:val="clear" w:color="auto" w:fill="FFFFFF"/>
        </w:rPr>
        <w:t xml:space="preserve"> (IPC)</w:t>
      </w:r>
    </w:p>
    <w:p w14:paraId="01B97525" w14:textId="77777777" w:rsidR="00A23938" w:rsidRPr="00D438FF" w:rsidRDefault="00A23938" w:rsidP="00D438FF">
      <w:pPr>
        <w:spacing w:line="480" w:lineRule="auto"/>
        <w:jc w:val="center"/>
        <w:rPr>
          <w:rFonts w:ascii="Times New Roman" w:hAnsi="Times New Roman" w:cs="Times New Roman"/>
          <w:color w:val="202124"/>
          <w:sz w:val="24"/>
          <w:szCs w:val="24"/>
          <w:shd w:val="clear" w:color="auto" w:fill="FFFFFF"/>
        </w:rPr>
      </w:pPr>
      <w:bookmarkStart w:id="0" w:name="_GoBack"/>
      <w:bookmarkEnd w:id="0"/>
      <w:r w:rsidRPr="00D438FF">
        <w:rPr>
          <w:rFonts w:ascii="Times New Roman" w:hAnsi="Times New Roman" w:cs="Times New Roman"/>
          <w:color w:val="202124"/>
          <w:sz w:val="24"/>
          <w:szCs w:val="24"/>
          <w:shd w:val="clear" w:color="auto" w:fill="FFFFFF"/>
        </w:rPr>
        <w:br w:type="page"/>
      </w:r>
    </w:p>
    <w:p w14:paraId="42CFBD38" w14:textId="41498BFE" w:rsidR="009A6073" w:rsidRPr="009A6073" w:rsidRDefault="00D47768" w:rsidP="009A6073">
      <w:pPr>
        <w:spacing w:line="480" w:lineRule="auto"/>
        <w:jc w:val="center"/>
        <w:rPr>
          <w:rFonts w:ascii="Times New Roman" w:hAnsi="Times New Roman" w:cs="Times New Roman"/>
          <w:b/>
          <w:color w:val="202124"/>
          <w:sz w:val="24"/>
          <w:szCs w:val="24"/>
          <w:shd w:val="clear" w:color="auto" w:fill="FFFFFF"/>
        </w:rPr>
      </w:pPr>
      <w:r w:rsidRPr="009A6073">
        <w:rPr>
          <w:rFonts w:ascii="Times New Roman" w:hAnsi="Times New Roman" w:cs="Times New Roman"/>
          <w:color w:val="202124"/>
          <w:sz w:val="24"/>
          <w:szCs w:val="24"/>
          <w:shd w:val="clear" w:color="auto" w:fill="FFFFFF"/>
        </w:rPr>
        <w:lastRenderedPageBreak/>
        <w:t xml:space="preserve">Literature Review on </w:t>
      </w:r>
      <w:r>
        <w:rPr>
          <w:rFonts w:ascii="Times New Roman" w:hAnsi="Times New Roman" w:cs="Times New Roman"/>
          <w:color w:val="222222"/>
          <w:sz w:val="24"/>
          <w:szCs w:val="24"/>
          <w:shd w:val="clear" w:color="auto" w:fill="FFFFFF"/>
        </w:rPr>
        <w:t>H</w:t>
      </w:r>
      <w:r w:rsidRPr="009A6073">
        <w:rPr>
          <w:rFonts w:ascii="Times New Roman" w:hAnsi="Times New Roman" w:cs="Times New Roman"/>
          <w:color w:val="222222"/>
          <w:sz w:val="24"/>
          <w:szCs w:val="24"/>
          <w:shd w:val="clear" w:color="auto" w:fill="FFFFFF"/>
        </w:rPr>
        <w:t xml:space="preserve">ow </w:t>
      </w:r>
      <w:r>
        <w:rPr>
          <w:rFonts w:ascii="Times New Roman" w:hAnsi="Times New Roman" w:cs="Times New Roman"/>
          <w:color w:val="222222"/>
          <w:sz w:val="24"/>
          <w:szCs w:val="24"/>
          <w:shd w:val="clear" w:color="auto" w:fill="FFFFFF"/>
        </w:rPr>
        <w:t>U</w:t>
      </w:r>
      <w:r w:rsidRPr="009A6073">
        <w:rPr>
          <w:rFonts w:ascii="Times New Roman" w:hAnsi="Times New Roman" w:cs="Times New Roman"/>
          <w:color w:val="222222"/>
          <w:sz w:val="24"/>
          <w:szCs w:val="24"/>
          <w:shd w:val="clear" w:color="auto" w:fill="FFFFFF"/>
        </w:rPr>
        <w:t>nderstaffing</w:t>
      </w:r>
      <w:r>
        <w:rPr>
          <w:rFonts w:ascii="Times New Roman" w:hAnsi="Times New Roman" w:cs="Times New Roman"/>
          <w:color w:val="222222"/>
          <w:sz w:val="24"/>
          <w:szCs w:val="24"/>
          <w:shd w:val="clear" w:color="auto" w:fill="FFFFFF"/>
        </w:rPr>
        <w:t xml:space="preserve"> in Hospitals</w:t>
      </w:r>
      <w:r w:rsidRPr="009A607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w:t>
      </w:r>
      <w:r w:rsidRPr="009A6073">
        <w:rPr>
          <w:rFonts w:ascii="Times New Roman" w:hAnsi="Times New Roman" w:cs="Times New Roman"/>
          <w:color w:val="222222"/>
          <w:sz w:val="24"/>
          <w:szCs w:val="24"/>
          <w:shd w:val="clear" w:color="auto" w:fill="FFFFFF"/>
        </w:rPr>
        <w:t>ncrease</w:t>
      </w:r>
      <w:r>
        <w:rPr>
          <w:rFonts w:ascii="Times New Roman" w:hAnsi="Times New Roman" w:cs="Times New Roman"/>
          <w:color w:val="222222"/>
          <w:sz w:val="24"/>
          <w:szCs w:val="24"/>
          <w:shd w:val="clear" w:color="auto" w:fill="FFFFFF"/>
        </w:rPr>
        <w:t>s</w:t>
      </w:r>
      <w:r w:rsidRPr="009A6073">
        <w:rPr>
          <w:rFonts w:ascii="Times New Roman" w:hAnsi="Times New Roman" w:cs="Times New Roman"/>
          <w:color w:val="222222"/>
          <w:sz w:val="24"/>
          <w:szCs w:val="24"/>
          <w:shd w:val="clear" w:color="auto" w:fill="FFFFFF"/>
        </w:rPr>
        <w:t xml:space="preserve"> the HAI </w:t>
      </w:r>
      <w:r>
        <w:rPr>
          <w:rFonts w:ascii="Times New Roman" w:hAnsi="Times New Roman" w:cs="Times New Roman"/>
          <w:color w:val="222222"/>
          <w:sz w:val="24"/>
          <w:szCs w:val="24"/>
          <w:shd w:val="clear" w:color="auto" w:fill="FFFFFF"/>
        </w:rPr>
        <w:t xml:space="preserve">for Hospitalized Patients </w:t>
      </w:r>
      <w:r w:rsidRPr="009A6073">
        <w:rPr>
          <w:rFonts w:ascii="Times New Roman" w:hAnsi="Times New Roman" w:cs="Times New Roman"/>
          <w:color w:val="222222"/>
          <w:sz w:val="24"/>
          <w:szCs w:val="24"/>
          <w:shd w:val="clear" w:color="auto" w:fill="FFFFFF"/>
        </w:rPr>
        <w:t xml:space="preserve">and how to </w:t>
      </w:r>
      <w:r>
        <w:rPr>
          <w:rFonts w:ascii="Times New Roman" w:hAnsi="Times New Roman" w:cs="Times New Roman"/>
          <w:color w:val="222222"/>
          <w:sz w:val="24"/>
          <w:szCs w:val="24"/>
          <w:shd w:val="clear" w:color="auto" w:fill="FFFFFF"/>
        </w:rPr>
        <w:t>M</w:t>
      </w:r>
      <w:r w:rsidRPr="009A6073">
        <w:rPr>
          <w:rFonts w:ascii="Times New Roman" w:hAnsi="Times New Roman" w:cs="Times New Roman"/>
          <w:color w:val="222222"/>
          <w:sz w:val="24"/>
          <w:szCs w:val="24"/>
          <w:shd w:val="clear" w:color="auto" w:fill="FFFFFF"/>
        </w:rPr>
        <w:t xml:space="preserve">anage it </w:t>
      </w:r>
      <w:r>
        <w:rPr>
          <w:rFonts w:ascii="Times New Roman" w:hAnsi="Times New Roman" w:cs="Times New Roman"/>
          <w:color w:val="222222"/>
          <w:sz w:val="24"/>
          <w:szCs w:val="24"/>
          <w:shd w:val="clear" w:color="auto" w:fill="FFFFFF"/>
        </w:rPr>
        <w:t>T</w:t>
      </w:r>
      <w:r w:rsidRPr="009A6073">
        <w:rPr>
          <w:rFonts w:ascii="Times New Roman" w:hAnsi="Times New Roman" w:cs="Times New Roman"/>
          <w:color w:val="222222"/>
          <w:sz w:val="24"/>
          <w:szCs w:val="24"/>
          <w:shd w:val="clear" w:color="auto" w:fill="FFFFFF"/>
        </w:rPr>
        <w:t xml:space="preserve">hrough the </w:t>
      </w:r>
      <w:r>
        <w:rPr>
          <w:rFonts w:ascii="Times New Roman" w:hAnsi="Times New Roman" w:cs="Times New Roman"/>
          <w:color w:val="222222"/>
          <w:sz w:val="24"/>
          <w:szCs w:val="24"/>
          <w:shd w:val="clear" w:color="auto" w:fill="FFFFFF"/>
        </w:rPr>
        <w:t>I</w:t>
      </w:r>
      <w:r w:rsidRPr="009A6073">
        <w:rPr>
          <w:rFonts w:ascii="Times New Roman" w:hAnsi="Times New Roman" w:cs="Times New Roman"/>
          <w:color w:val="222222"/>
          <w:sz w:val="24"/>
          <w:szCs w:val="24"/>
          <w:shd w:val="clear" w:color="auto" w:fill="FFFFFF"/>
        </w:rPr>
        <w:t xml:space="preserve">nfection </w:t>
      </w:r>
      <w:r>
        <w:rPr>
          <w:rFonts w:ascii="Times New Roman" w:hAnsi="Times New Roman" w:cs="Times New Roman"/>
          <w:color w:val="222222"/>
          <w:sz w:val="24"/>
          <w:szCs w:val="24"/>
          <w:shd w:val="clear" w:color="auto" w:fill="FFFFFF"/>
        </w:rPr>
        <w:t>C</w:t>
      </w:r>
      <w:r w:rsidRPr="009A6073">
        <w:rPr>
          <w:rFonts w:ascii="Times New Roman" w:hAnsi="Times New Roman" w:cs="Times New Roman"/>
          <w:color w:val="222222"/>
          <w:sz w:val="24"/>
          <w:szCs w:val="24"/>
          <w:shd w:val="clear" w:color="auto" w:fill="FFFFFF"/>
        </w:rPr>
        <w:t>ontrol</w:t>
      </w:r>
      <w:r>
        <w:rPr>
          <w:rFonts w:ascii="Times New Roman" w:hAnsi="Times New Roman" w:cs="Times New Roman"/>
          <w:color w:val="222222"/>
          <w:sz w:val="24"/>
          <w:szCs w:val="24"/>
          <w:shd w:val="clear" w:color="auto" w:fill="FFFFFF"/>
        </w:rPr>
        <w:t xml:space="preserve"> </w:t>
      </w:r>
      <w:r w:rsidR="006B751C">
        <w:rPr>
          <w:rFonts w:ascii="Times New Roman" w:hAnsi="Times New Roman" w:cs="Times New Roman"/>
          <w:color w:val="222222"/>
          <w:sz w:val="24"/>
          <w:szCs w:val="24"/>
          <w:shd w:val="clear" w:color="auto" w:fill="FFFFFF"/>
        </w:rPr>
        <w:t>P</w:t>
      </w:r>
      <w:r w:rsidR="006B751C" w:rsidRPr="009A6073">
        <w:rPr>
          <w:rFonts w:ascii="Times New Roman" w:hAnsi="Times New Roman" w:cs="Times New Roman"/>
          <w:color w:val="222222"/>
          <w:sz w:val="24"/>
          <w:szCs w:val="24"/>
          <w:shd w:val="clear" w:color="auto" w:fill="FFFFFF"/>
        </w:rPr>
        <w:t>rogram</w:t>
      </w:r>
      <w:r>
        <w:rPr>
          <w:rFonts w:ascii="Times New Roman" w:hAnsi="Times New Roman" w:cs="Times New Roman"/>
          <w:color w:val="222222"/>
          <w:sz w:val="24"/>
          <w:szCs w:val="24"/>
          <w:shd w:val="clear" w:color="auto" w:fill="FFFFFF"/>
        </w:rPr>
        <w:t xml:space="preserve"> (IPC)</w:t>
      </w:r>
    </w:p>
    <w:p w14:paraId="369AF0B4" w14:textId="77777777" w:rsidR="00D438FF" w:rsidRPr="00946B9D" w:rsidRDefault="00D438FF" w:rsidP="00315B49">
      <w:pPr>
        <w:spacing w:line="480" w:lineRule="auto"/>
        <w:jc w:val="center"/>
        <w:rPr>
          <w:rFonts w:ascii="Times New Roman" w:hAnsi="Times New Roman" w:cs="Times New Roman"/>
          <w:b/>
          <w:sz w:val="24"/>
          <w:szCs w:val="24"/>
        </w:rPr>
      </w:pPr>
      <w:r w:rsidRPr="00946B9D">
        <w:rPr>
          <w:rFonts w:ascii="Times New Roman" w:hAnsi="Times New Roman" w:cs="Times New Roman"/>
          <w:b/>
          <w:sz w:val="24"/>
          <w:szCs w:val="24"/>
        </w:rPr>
        <w:t>Introduction</w:t>
      </w:r>
    </w:p>
    <w:p w14:paraId="7110EE52" w14:textId="5CD6B259" w:rsidR="00B16EE7" w:rsidRPr="00D438FF" w:rsidRDefault="00D438FF"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Over the years, understaffing in a health facility has become one of </w:t>
      </w:r>
      <w:r w:rsidR="008C5722">
        <w:rPr>
          <w:rFonts w:ascii="Times New Roman" w:hAnsi="Times New Roman" w:cs="Times New Roman"/>
          <w:sz w:val="24"/>
          <w:szCs w:val="24"/>
        </w:rPr>
        <w:t xml:space="preserve">the </w:t>
      </w:r>
      <w:r w:rsidRPr="00D438FF">
        <w:rPr>
          <w:rFonts w:ascii="Times New Roman" w:hAnsi="Times New Roman" w:cs="Times New Roman"/>
          <w:sz w:val="24"/>
          <w:szCs w:val="24"/>
        </w:rPr>
        <w:t>factors that have led to the occurrence and increase of the hospital</w:t>
      </w:r>
      <w:r w:rsidR="008C5722">
        <w:rPr>
          <w:rFonts w:ascii="Times New Roman" w:hAnsi="Times New Roman" w:cs="Times New Roman"/>
          <w:sz w:val="24"/>
          <w:szCs w:val="24"/>
        </w:rPr>
        <w:t>-</w:t>
      </w:r>
      <w:r w:rsidRPr="00D438FF">
        <w:rPr>
          <w:rFonts w:ascii="Times New Roman" w:hAnsi="Times New Roman" w:cs="Times New Roman"/>
          <w:sz w:val="24"/>
          <w:szCs w:val="24"/>
        </w:rPr>
        <w:t xml:space="preserve">acquired infections. </w:t>
      </w:r>
      <w:r w:rsidR="00B16EE7" w:rsidRPr="00D438FF">
        <w:rPr>
          <w:rFonts w:ascii="Times New Roman" w:hAnsi="Times New Roman" w:cs="Times New Roman"/>
          <w:sz w:val="24"/>
          <w:szCs w:val="24"/>
        </w:rPr>
        <w:t>Hospital-acquired infections (HAI) are infections that patients acquire when receiving their treatment for either medical or surgic</w:t>
      </w:r>
      <w:r w:rsidR="007C192E" w:rsidRPr="00D438FF">
        <w:rPr>
          <w:rFonts w:ascii="Times New Roman" w:hAnsi="Times New Roman" w:cs="Times New Roman"/>
          <w:sz w:val="24"/>
          <w:szCs w:val="24"/>
        </w:rPr>
        <w:t>al conditions. According to Gasink</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 xml:space="preserve">Lautenbach (2008), </w:t>
      </w:r>
      <w:r w:rsidR="00B16EE7" w:rsidRPr="00D438FF">
        <w:rPr>
          <w:rFonts w:ascii="Times New Roman" w:hAnsi="Times New Roman" w:cs="Times New Roman"/>
          <w:sz w:val="24"/>
          <w:szCs w:val="24"/>
        </w:rPr>
        <w:t>most of the hospital-acquired diseases are preventable, and most of modern healthcare has employed various procedures that help their patients recover fro</w:t>
      </w:r>
      <w:r w:rsidR="007C192E" w:rsidRPr="00D438FF">
        <w:rPr>
          <w:rFonts w:ascii="Times New Roman" w:hAnsi="Times New Roman" w:cs="Times New Roman"/>
          <w:sz w:val="24"/>
          <w:szCs w:val="24"/>
        </w:rPr>
        <w:t>m such infections. Lobdell, Stamou&amp; Sanchez, (2012) in</w:t>
      </w:r>
      <w:r w:rsidR="00B16EE7" w:rsidRPr="00D438FF">
        <w:rPr>
          <w:rFonts w:ascii="Times New Roman" w:hAnsi="Times New Roman" w:cs="Times New Roman"/>
          <w:sz w:val="24"/>
          <w:szCs w:val="24"/>
        </w:rPr>
        <w:t xml:space="preserve"> their study illus</w:t>
      </w:r>
      <w:r w:rsidR="00946B9D">
        <w:rPr>
          <w:rFonts w:ascii="Times New Roman" w:hAnsi="Times New Roman" w:cs="Times New Roman"/>
          <w:sz w:val="24"/>
          <w:szCs w:val="24"/>
        </w:rPr>
        <w:t>trated that in most understaffed hospital HAIs</w:t>
      </w:r>
      <w:r w:rsidR="00B16EE7" w:rsidRPr="00D438FF">
        <w:rPr>
          <w:rFonts w:ascii="Times New Roman" w:hAnsi="Times New Roman" w:cs="Times New Roman"/>
          <w:sz w:val="24"/>
          <w:szCs w:val="24"/>
        </w:rPr>
        <w:t xml:space="preserve"> are associated with medical devices such as the hospital catheters. </w:t>
      </w:r>
      <w:r w:rsidR="007C192E" w:rsidRPr="00D438FF">
        <w:rPr>
          <w:rFonts w:ascii="Times New Roman" w:hAnsi="Times New Roman" w:cs="Times New Roman"/>
          <w:sz w:val="24"/>
          <w:szCs w:val="24"/>
        </w:rPr>
        <w:t>This</w:t>
      </w:r>
      <w:r w:rsidR="00B16EE7" w:rsidRPr="00D438FF">
        <w:rPr>
          <w:rFonts w:ascii="Times New Roman" w:hAnsi="Times New Roman" w:cs="Times New Roman"/>
          <w:sz w:val="24"/>
          <w:szCs w:val="24"/>
        </w:rPr>
        <w:t xml:space="preserve"> showed that most of the infections, if not treated, can result in morbidity and mortality, and this can result in a substantial increase in the annual health care costs. </w:t>
      </w:r>
      <w:r w:rsidRPr="00D438FF">
        <w:rPr>
          <w:rFonts w:ascii="Times New Roman" w:hAnsi="Times New Roman" w:cs="Times New Roman"/>
          <w:sz w:val="24"/>
          <w:szCs w:val="24"/>
        </w:rPr>
        <w:t>This review will endeavo</w:t>
      </w:r>
      <w:r w:rsidR="008C5722">
        <w:rPr>
          <w:rFonts w:ascii="Times New Roman" w:hAnsi="Times New Roman" w:cs="Times New Roman"/>
          <w:sz w:val="24"/>
          <w:szCs w:val="24"/>
        </w:rPr>
        <w:t>u</w:t>
      </w:r>
      <w:r w:rsidRPr="00D438FF">
        <w:rPr>
          <w:rFonts w:ascii="Times New Roman" w:hAnsi="Times New Roman" w:cs="Times New Roman"/>
          <w:sz w:val="24"/>
          <w:szCs w:val="24"/>
        </w:rPr>
        <w:t>r to explore more on how understaffing increased rapid spread of HAI and how the infection prevention control program will help on managing the infection.</w:t>
      </w:r>
    </w:p>
    <w:p w14:paraId="3193C430" w14:textId="4B15ED52" w:rsidR="009879C8" w:rsidRPr="00D438FF" w:rsidRDefault="009879C8" w:rsidP="00315B49">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Patie</w:t>
      </w:r>
      <w:r w:rsidR="00B21593" w:rsidRPr="00D438FF">
        <w:rPr>
          <w:rFonts w:ascii="Times New Roman" w:hAnsi="Times New Roman" w:cs="Times New Roman"/>
          <w:b/>
          <w:sz w:val="24"/>
          <w:szCs w:val="24"/>
        </w:rPr>
        <w:t>nt</w:t>
      </w:r>
      <w:r w:rsidRPr="00D438FF">
        <w:rPr>
          <w:rFonts w:ascii="Times New Roman" w:hAnsi="Times New Roman" w:cs="Times New Roman"/>
          <w:b/>
          <w:sz w:val="24"/>
          <w:szCs w:val="24"/>
        </w:rPr>
        <w:t xml:space="preserve"> </w:t>
      </w:r>
      <w:r w:rsidR="00315B49" w:rsidRPr="00D438FF">
        <w:rPr>
          <w:rFonts w:ascii="Times New Roman" w:hAnsi="Times New Roman" w:cs="Times New Roman"/>
          <w:b/>
          <w:sz w:val="24"/>
          <w:szCs w:val="24"/>
        </w:rPr>
        <w:t xml:space="preserve">Susceptibility </w:t>
      </w:r>
      <w:r w:rsidR="00315B49">
        <w:rPr>
          <w:rFonts w:ascii="Times New Roman" w:hAnsi="Times New Roman" w:cs="Times New Roman"/>
          <w:b/>
          <w:sz w:val="24"/>
          <w:szCs w:val="24"/>
        </w:rPr>
        <w:t>o</w:t>
      </w:r>
      <w:r w:rsidR="00315B49" w:rsidRPr="00D438FF">
        <w:rPr>
          <w:rFonts w:ascii="Times New Roman" w:hAnsi="Times New Roman" w:cs="Times New Roman"/>
          <w:b/>
          <w:sz w:val="24"/>
          <w:szCs w:val="24"/>
        </w:rPr>
        <w:t xml:space="preserve">f </w:t>
      </w:r>
      <w:r w:rsidR="00315B49">
        <w:rPr>
          <w:rFonts w:ascii="Times New Roman" w:hAnsi="Times New Roman" w:cs="Times New Roman"/>
          <w:b/>
          <w:sz w:val="24"/>
          <w:szCs w:val="24"/>
        </w:rPr>
        <w:t>t</w:t>
      </w:r>
      <w:r w:rsidR="00315B49" w:rsidRPr="00D438FF">
        <w:rPr>
          <w:rFonts w:ascii="Times New Roman" w:hAnsi="Times New Roman" w:cs="Times New Roman"/>
          <w:b/>
          <w:sz w:val="24"/>
          <w:szCs w:val="24"/>
        </w:rPr>
        <w:t xml:space="preserve">he Infections </w:t>
      </w:r>
      <w:r w:rsidR="00315B49">
        <w:rPr>
          <w:rFonts w:ascii="Times New Roman" w:hAnsi="Times New Roman" w:cs="Times New Roman"/>
          <w:b/>
          <w:sz w:val="24"/>
          <w:szCs w:val="24"/>
        </w:rPr>
        <w:t>a</w:t>
      </w:r>
      <w:r w:rsidR="00315B49" w:rsidRPr="00D438FF">
        <w:rPr>
          <w:rFonts w:ascii="Times New Roman" w:hAnsi="Times New Roman" w:cs="Times New Roman"/>
          <w:b/>
          <w:sz w:val="24"/>
          <w:szCs w:val="24"/>
        </w:rPr>
        <w:t xml:space="preserve">s </w:t>
      </w:r>
      <w:r w:rsidR="00315B49">
        <w:rPr>
          <w:rFonts w:ascii="Times New Roman" w:hAnsi="Times New Roman" w:cs="Times New Roman"/>
          <w:b/>
          <w:sz w:val="24"/>
          <w:szCs w:val="24"/>
        </w:rPr>
        <w:t>a</w:t>
      </w:r>
      <w:r w:rsidR="00315B49" w:rsidRPr="00D438FF">
        <w:rPr>
          <w:rFonts w:ascii="Times New Roman" w:hAnsi="Times New Roman" w:cs="Times New Roman"/>
          <w:b/>
          <w:sz w:val="24"/>
          <w:szCs w:val="24"/>
        </w:rPr>
        <w:t xml:space="preserve"> Result </w:t>
      </w:r>
      <w:r w:rsidR="00315B49">
        <w:rPr>
          <w:rFonts w:ascii="Times New Roman" w:hAnsi="Times New Roman" w:cs="Times New Roman"/>
          <w:b/>
          <w:sz w:val="24"/>
          <w:szCs w:val="24"/>
        </w:rPr>
        <w:t>o</w:t>
      </w:r>
      <w:r w:rsidR="00315B49" w:rsidRPr="00D438FF">
        <w:rPr>
          <w:rFonts w:ascii="Times New Roman" w:hAnsi="Times New Roman" w:cs="Times New Roman"/>
          <w:b/>
          <w:sz w:val="24"/>
          <w:szCs w:val="24"/>
        </w:rPr>
        <w:t xml:space="preserve">f Understaffing </w:t>
      </w:r>
      <w:r w:rsidR="00315B49">
        <w:rPr>
          <w:rFonts w:ascii="Times New Roman" w:hAnsi="Times New Roman" w:cs="Times New Roman"/>
          <w:b/>
          <w:sz w:val="24"/>
          <w:szCs w:val="24"/>
        </w:rPr>
        <w:t>in a</w:t>
      </w:r>
      <w:r w:rsidR="00315B49" w:rsidRPr="00D438FF">
        <w:rPr>
          <w:rFonts w:ascii="Times New Roman" w:hAnsi="Times New Roman" w:cs="Times New Roman"/>
          <w:b/>
          <w:sz w:val="24"/>
          <w:szCs w:val="24"/>
        </w:rPr>
        <w:t xml:space="preserve"> Health Facility</w:t>
      </w:r>
    </w:p>
    <w:p w14:paraId="0CDA3DC8" w14:textId="08D84FCD" w:rsidR="00B16EE7" w:rsidRPr="00D438FF" w:rsidRDefault="00D438FF" w:rsidP="00D438FF">
      <w:pPr>
        <w:spacing w:line="480" w:lineRule="auto"/>
        <w:ind w:firstLine="720"/>
        <w:rPr>
          <w:rFonts w:ascii="Times New Roman" w:hAnsi="Times New Roman" w:cs="Times New Roman"/>
          <w:color w:val="000000"/>
          <w:sz w:val="24"/>
          <w:szCs w:val="24"/>
        </w:rPr>
      </w:pPr>
      <w:r w:rsidRPr="00D438FF">
        <w:rPr>
          <w:rFonts w:ascii="Times New Roman" w:hAnsi="Times New Roman" w:cs="Times New Roman"/>
          <w:color w:val="000000"/>
          <w:sz w:val="24"/>
          <w:szCs w:val="24"/>
        </w:rPr>
        <w:t>In a hospital that is challenged by low nursing staffing levels led to patients crowding. This result in poor adherence of hospital hygiene</w:t>
      </w:r>
      <w:r>
        <w:rPr>
          <w:rFonts w:ascii="Times New Roman" w:hAnsi="Times New Roman" w:cs="Times New Roman"/>
          <w:color w:val="000000"/>
          <w:sz w:val="24"/>
          <w:szCs w:val="24"/>
        </w:rPr>
        <w:t xml:space="preserve"> by both patients and the health professionals</w:t>
      </w:r>
      <w:r w:rsidRPr="00D438FF">
        <w:rPr>
          <w:rFonts w:ascii="Times New Roman" w:hAnsi="Times New Roman" w:cs="Times New Roman"/>
          <w:color w:val="000000"/>
          <w:sz w:val="24"/>
          <w:szCs w:val="24"/>
        </w:rPr>
        <w:t xml:space="preserve"> th</w:t>
      </w:r>
      <w:r>
        <w:rPr>
          <w:rFonts w:ascii="Times New Roman" w:hAnsi="Times New Roman" w:cs="Times New Roman"/>
          <w:color w:val="000000"/>
          <w:sz w:val="24"/>
          <w:szCs w:val="24"/>
        </w:rPr>
        <w:t>erefore,</w:t>
      </w:r>
      <w:r w:rsidRPr="00D438FF">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increasing</w:t>
      </w:r>
      <w:r w:rsidRPr="00D438FF">
        <w:rPr>
          <w:rFonts w:ascii="Times New Roman" w:hAnsi="Times New Roman" w:cs="Times New Roman"/>
          <w:color w:val="000000"/>
          <w:sz w:val="24"/>
          <w:szCs w:val="24"/>
        </w:rPr>
        <w:t xml:space="preserve"> outbreak of any infectious disease.</w:t>
      </w:r>
      <w:r>
        <w:rPr>
          <w:rFonts w:ascii="Times New Roman" w:hAnsi="Times New Roman" w:cs="Times New Roman"/>
          <w:color w:val="000000"/>
          <w:sz w:val="24"/>
          <w:szCs w:val="24"/>
        </w:rPr>
        <w:t xml:space="preserve"> </w:t>
      </w:r>
      <w:r w:rsidR="007C192E" w:rsidRPr="00D438FF">
        <w:rPr>
          <w:rFonts w:ascii="Times New Roman" w:hAnsi="Times New Roman" w:cs="Times New Roman"/>
          <w:sz w:val="24"/>
          <w:szCs w:val="24"/>
        </w:rPr>
        <w:t>Lobdell, Stamou&amp; Sanchez, (2012)</w:t>
      </w:r>
      <w:r w:rsidR="00B16EE7" w:rsidRPr="00D438FF">
        <w:rPr>
          <w:rFonts w:ascii="Times New Roman" w:hAnsi="Times New Roman" w:cs="Times New Roman"/>
          <w:sz w:val="24"/>
          <w:szCs w:val="24"/>
        </w:rPr>
        <w:t xml:space="preserve"> research indicated </w:t>
      </w:r>
      <w:r w:rsidR="007C192E" w:rsidRPr="00D438FF">
        <w:rPr>
          <w:rFonts w:ascii="Times New Roman" w:hAnsi="Times New Roman" w:cs="Times New Roman"/>
          <w:sz w:val="24"/>
          <w:szCs w:val="24"/>
        </w:rPr>
        <w:t>the</w:t>
      </w:r>
      <w:r w:rsidR="00B16EE7" w:rsidRPr="00D438FF">
        <w:rPr>
          <w:rFonts w:ascii="Times New Roman" w:hAnsi="Times New Roman" w:cs="Times New Roman"/>
          <w:sz w:val="24"/>
          <w:szCs w:val="24"/>
        </w:rPr>
        <w:t xml:space="preserve"> various hospital settings that the infections may occur. </w:t>
      </w:r>
      <w:r w:rsidR="007C192E" w:rsidRPr="00D438FF">
        <w:rPr>
          <w:rFonts w:ascii="Times New Roman" w:hAnsi="Times New Roman" w:cs="Times New Roman"/>
          <w:sz w:val="24"/>
          <w:szCs w:val="24"/>
        </w:rPr>
        <w:t>This includes</w:t>
      </w:r>
      <w:r w:rsidR="00B16EE7" w:rsidRPr="00D438FF">
        <w:rPr>
          <w:rFonts w:ascii="Times New Roman" w:hAnsi="Times New Roman" w:cs="Times New Roman"/>
          <w:sz w:val="24"/>
          <w:szCs w:val="24"/>
        </w:rPr>
        <w:t xml:space="preserve"> acute care hospitals, dialysis centers, and outpatient facilities. This means that any patient-administered in any of these facilities have high chances of contracting nosocomial infect</w:t>
      </w:r>
      <w:r w:rsidR="007C192E" w:rsidRPr="00D438FF">
        <w:rPr>
          <w:rFonts w:ascii="Times New Roman" w:hAnsi="Times New Roman" w:cs="Times New Roman"/>
          <w:sz w:val="24"/>
          <w:szCs w:val="24"/>
        </w:rPr>
        <w:t>ions</w:t>
      </w:r>
      <w:r w:rsidR="008C5722">
        <w:rPr>
          <w:rFonts w:ascii="Times New Roman" w:hAnsi="Times New Roman" w:cs="Times New Roman"/>
          <w:sz w:val="24"/>
          <w:szCs w:val="24"/>
        </w:rPr>
        <w:t>,</w:t>
      </w:r>
      <w:r>
        <w:rPr>
          <w:rFonts w:ascii="Times New Roman" w:hAnsi="Times New Roman" w:cs="Times New Roman"/>
          <w:sz w:val="24"/>
          <w:szCs w:val="24"/>
        </w:rPr>
        <w:t xml:space="preserve"> especially if the </w:t>
      </w:r>
      <w:r>
        <w:rPr>
          <w:rFonts w:ascii="Times New Roman" w:hAnsi="Times New Roman" w:cs="Times New Roman"/>
          <w:sz w:val="24"/>
          <w:szCs w:val="24"/>
        </w:rPr>
        <w:lastRenderedPageBreak/>
        <w:t>hospital is understaffed</w:t>
      </w:r>
      <w:r w:rsidR="007C192E" w:rsidRPr="00D438FF">
        <w:rPr>
          <w:rFonts w:ascii="Times New Roman" w:hAnsi="Times New Roman" w:cs="Times New Roman"/>
          <w:sz w:val="24"/>
          <w:szCs w:val="24"/>
        </w:rPr>
        <w:t>. However, according to Gasink</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007C192E" w:rsidRPr="00D438FF">
        <w:rPr>
          <w:rFonts w:ascii="Times New Roman" w:hAnsi="Times New Roman" w:cs="Times New Roman"/>
          <w:sz w:val="24"/>
          <w:szCs w:val="24"/>
        </w:rPr>
        <w:t>Lautenbach (2008),</w:t>
      </w:r>
      <w:r w:rsidR="00B16EE7" w:rsidRPr="00D438FF">
        <w:rPr>
          <w:rFonts w:ascii="Times New Roman" w:hAnsi="Times New Roman" w:cs="Times New Roman"/>
          <w:sz w:val="24"/>
          <w:szCs w:val="24"/>
        </w:rPr>
        <w:t xml:space="preserve"> some patients are of high risk of contracting diseases. The elderly, young </w:t>
      </w:r>
      <w:r w:rsidR="007C192E" w:rsidRPr="00D438FF">
        <w:rPr>
          <w:rFonts w:ascii="Times New Roman" w:hAnsi="Times New Roman" w:cs="Times New Roman"/>
          <w:sz w:val="24"/>
          <w:szCs w:val="24"/>
        </w:rPr>
        <w:t>kids</w:t>
      </w:r>
      <w:r w:rsidR="00B16EE7" w:rsidRPr="00D438FF">
        <w:rPr>
          <w:rFonts w:ascii="Times New Roman" w:hAnsi="Times New Roman" w:cs="Times New Roman"/>
          <w:sz w:val="24"/>
          <w:szCs w:val="24"/>
        </w:rPr>
        <w:t xml:space="preserve"> and other individuals who have a low or compromised immune are most likely to be affected by the </w:t>
      </w:r>
      <w:r w:rsidR="00B21593" w:rsidRPr="00D438FF">
        <w:rPr>
          <w:rFonts w:ascii="Times New Roman" w:hAnsi="Times New Roman" w:cs="Times New Roman"/>
          <w:sz w:val="24"/>
          <w:szCs w:val="24"/>
        </w:rPr>
        <w:t>infections. In other words, factors such as patient immunity, status, previous health conditions and age increase patient susceptibility of the occurrence of the infection.</w:t>
      </w:r>
      <w:r w:rsidR="00B16EE7" w:rsidRPr="00D438FF">
        <w:rPr>
          <w:rFonts w:ascii="Times New Roman" w:hAnsi="Times New Roman" w:cs="Times New Roman"/>
          <w:sz w:val="24"/>
          <w:szCs w:val="24"/>
        </w:rPr>
        <w:t xml:space="preserve"> Other risk factors that may increase the chances of infections are extended patient stay in the health facilities, the frequent use of a catheter. Lastly, the failure of health workers to wash their hands when attending to the patients and also when professionals and facilities do not adhere to infection prevention and control practices.</w:t>
      </w:r>
    </w:p>
    <w:p w14:paraId="2B80DB0E" w14:textId="4B4A9F91" w:rsidR="009879C8" w:rsidRDefault="009879C8"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 xml:space="preserve">Frequency </w:t>
      </w:r>
      <w:r w:rsidR="00B21593" w:rsidRPr="00D438FF">
        <w:rPr>
          <w:rFonts w:ascii="Times New Roman" w:hAnsi="Times New Roman" w:cs="Times New Roman"/>
          <w:b/>
          <w:sz w:val="24"/>
          <w:szCs w:val="24"/>
        </w:rPr>
        <w:t xml:space="preserve">of the </w:t>
      </w:r>
      <w:r w:rsidRPr="00D438FF">
        <w:rPr>
          <w:rFonts w:ascii="Times New Roman" w:hAnsi="Times New Roman" w:cs="Times New Roman"/>
          <w:b/>
          <w:sz w:val="24"/>
          <w:szCs w:val="24"/>
        </w:rPr>
        <w:t>H</w:t>
      </w:r>
      <w:r w:rsidR="00B21593" w:rsidRPr="00D438FF">
        <w:rPr>
          <w:rFonts w:ascii="Times New Roman" w:hAnsi="Times New Roman" w:cs="Times New Roman"/>
          <w:b/>
          <w:sz w:val="24"/>
          <w:szCs w:val="24"/>
        </w:rPr>
        <w:t>ospital</w:t>
      </w:r>
      <w:r w:rsidR="00D94F3C">
        <w:rPr>
          <w:rFonts w:ascii="Times New Roman" w:hAnsi="Times New Roman" w:cs="Times New Roman"/>
          <w:b/>
          <w:sz w:val="24"/>
          <w:szCs w:val="24"/>
        </w:rPr>
        <w:t>-</w:t>
      </w:r>
      <w:r w:rsidR="00B21593" w:rsidRPr="00D438FF">
        <w:rPr>
          <w:rFonts w:ascii="Times New Roman" w:hAnsi="Times New Roman" w:cs="Times New Roman"/>
          <w:b/>
          <w:sz w:val="24"/>
          <w:szCs w:val="24"/>
        </w:rPr>
        <w:t>Acquired infectious</w:t>
      </w:r>
      <w:r w:rsidR="00D438FF">
        <w:rPr>
          <w:rFonts w:ascii="Times New Roman" w:hAnsi="Times New Roman" w:cs="Times New Roman"/>
          <w:b/>
          <w:sz w:val="24"/>
          <w:szCs w:val="24"/>
        </w:rPr>
        <w:t xml:space="preserve"> </w:t>
      </w:r>
      <w:r w:rsidR="00946B9D">
        <w:rPr>
          <w:rFonts w:ascii="Times New Roman" w:hAnsi="Times New Roman" w:cs="Times New Roman"/>
          <w:b/>
          <w:sz w:val="24"/>
          <w:szCs w:val="24"/>
        </w:rPr>
        <w:t xml:space="preserve">in an </w:t>
      </w:r>
      <w:r w:rsidR="00B34915">
        <w:rPr>
          <w:rFonts w:ascii="Times New Roman" w:hAnsi="Times New Roman" w:cs="Times New Roman"/>
          <w:b/>
          <w:sz w:val="24"/>
          <w:szCs w:val="24"/>
        </w:rPr>
        <w:t>U</w:t>
      </w:r>
      <w:r w:rsidR="00946B9D">
        <w:rPr>
          <w:rFonts w:ascii="Times New Roman" w:hAnsi="Times New Roman" w:cs="Times New Roman"/>
          <w:b/>
          <w:sz w:val="24"/>
          <w:szCs w:val="24"/>
        </w:rPr>
        <w:t xml:space="preserve">nderstaffed </w:t>
      </w:r>
      <w:r w:rsidR="00B34915">
        <w:rPr>
          <w:rFonts w:ascii="Times New Roman" w:hAnsi="Times New Roman" w:cs="Times New Roman"/>
          <w:b/>
          <w:sz w:val="24"/>
          <w:szCs w:val="24"/>
        </w:rPr>
        <w:t>F</w:t>
      </w:r>
      <w:r w:rsidR="00946B9D">
        <w:rPr>
          <w:rFonts w:ascii="Times New Roman" w:hAnsi="Times New Roman" w:cs="Times New Roman"/>
          <w:b/>
          <w:sz w:val="24"/>
          <w:szCs w:val="24"/>
        </w:rPr>
        <w:t>acility</w:t>
      </w:r>
    </w:p>
    <w:p w14:paraId="096060CF" w14:textId="644E8A28" w:rsidR="00B16EE7" w:rsidRPr="00D438FF" w:rsidRDefault="00D438FF"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Hospital-acquired infections occur worldwide and they impact both the developed and the developing countries. </w:t>
      </w:r>
      <w:r>
        <w:rPr>
          <w:rFonts w:ascii="Times New Roman" w:hAnsi="Times New Roman" w:cs="Times New Roman"/>
          <w:sz w:val="24"/>
          <w:szCs w:val="24"/>
        </w:rPr>
        <w:t>For efficient management of the HAIs, the health environment surrounding the patient should be conducive, thus in hospital settings that is overcrowded there is a variety of pathogenic microorganisms that may arise due to the diverse population from different patients, this increases the level of frequency of the infection.</w:t>
      </w:r>
      <w:r w:rsidRPr="00D438FF">
        <w:rPr>
          <w:rFonts w:ascii="Times New Roman" w:hAnsi="Times New Roman" w:cs="Times New Roman"/>
          <w:sz w:val="24"/>
          <w:szCs w:val="24"/>
        </w:rPr>
        <w:t xml:space="preserve"> </w:t>
      </w:r>
      <w:r w:rsidR="005144B5" w:rsidRPr="00D438FF">
        <w:rPr>
          <w:rFonts w:ascii="Times New Roman" w:hAnsi="Times New Roman" w:cs="Times New Roman"/>
          <w:sz w:val="24"/>
          <w:szCs w:val="24"/>
        </w:rPr>
        <w:t>The infections acquired in the health setting</w:t>
      </w:r>
      <w:r w:rsidR="00B16EE7" w:rsidRPr="00D438FF">
        <w:rPr>
          <w:rFonts w:ascii="Times New Roman" w:hAnsi="Times New Roman" w:cs="Times New Roman"/>
          <w:sz w:val="24"/>
          <w:szCs w:val="24"/>
        </w:rPr>
        <w:t xml:space="preserve"> affect a significant number of patients each year, and this results</w:t>
      </w:r>
      <w:r w:rsidR="007C192E" w:rsidRPr="00D438FF">
        <w:rPr>
          <w:rFonts w:ascii="Times New Roman" w:hAnsi="Times New Roman" w:cs="Times New Roman"/>
          <w:sz w:val="24"/>
          <w:szCs w:val="24"/>
        </w:rPr>
        <w:t xml:space="preserve"> in an enormous health cost (Graves</w:t>
      </w:r>
      <w:r w:rsidR="00D94F3C">
        <w:rPr>
          <w:rFonts w:ascii="Times New Roman" w:hAnsi="Times New Roman" w:cs="Times New Roman"/>
          <w:sz w:val="24"/>
          <w:szCs w:val="24"/>
        </w:rPr>
        <w:t xml:space="preserve"> </w:t>
      </w:r>
      <w:r w:rsidR="007C192E" w:rsidRPr="00D438FF">
        <w:rPr>
          <w:rFonts w:ascii="Times New Roman" w:hAnsi="Times New Roman" w:cs="Times New Roman"/>
          <w:sz w:val="24"/>
          <w:szCs w:val="24"/>
        </w:rPr>
        <w:t>et al</w:t>
      </w:r>
      <w:r w:rsidR="00D94F3C">
        <w:rPr>
          <w:rFonts w:ascii="Times New Roman" w:hAnsi="Times New Roman" w:cs="Times New Roman"/>
          <w:sz w:val="24"/>
          <w:szCs w:val="24"/>
        </w:rPr>
        <w:t>.</w:t>
      </w:r>
      <w:r w:rsidR="007C192E" w:rsidRPr="00D438FF">
        <w:rPr>
          <w:rFonts w:ascii="Times New Roman" w:hAnsi="Times New Roman" w:cs="Times New Roman"/>
          <w:sz w:val="24"/>
          <w:szCs w:val="24"/>
        </w:rPr>
        <w:t>, 2007). In their study Graves et al</w:t>
      </w:r>
      <w:r w:rsidR="00D94F3C">
        <w:rPr>
          <w:rFonts w:ascii="Times New Roman" w:hAnsi="Times New Roman" w:cs="Times New Roman"/>
          <w:sz w:val="24"/>
          <w:szCs w:val="24"/>
        </w:rPr>
        <w:t>.</w:t>
      </w:r>
      <w:r w:rsidR="007C192E" w:rsidRPr="00D438FF">
        <w:rPr>
          <w:rFonts w:ascii="Times New Roman" w:hAnsi="Times New Roman" w:cs="Times New Roman"/>
          <w:sz w:val="24"/>
          <w:szCs w:val="24"/>
        </w:rPr>
        <w:t xml:space="preserve"> (2007</w:t>
      </w:r>
      <w:r w:rsidR="008D2004" w:rsidRPr="00D438FF">
        <w:rPr>
          <w:rFonts w:ascii="Times New Roman" w:hAnsi="Times New Roman" w:cs="Times New Roman"/>
          <w:sz w:val="24"/>
          <w:szCs w:val="24"/>
        </w:rPr>
        <w:t>)</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 xml:space="preserve">expounded more on how the organism causing the infections survive on health equipment and is easily transmitted from one person to another, especially for the patients </w:t>
      </w:r>
      <w:r w:rsidR="008D2004" w:rsidRPr="00D438FF">
        <w:rPr>
          <w:rFonts w:ascii="Times New Roman" w:hAnsi="Times New Roman" w:cs="Times New Roman"/>
          <w:sz w:val="24"/>
          <w:szCs w:val="24"/>
        </w:rPr>
        <w:t>i</w:t>
      </w:r>
      <w:r w:rsidR="00B16EE7" w:rsidRPr="00D438FF">
        <w:rPr>
          <w:rFonts w:ascii="Times New Roman" w:hAnsi="Times New Roman" w:cs="Times New Roman"/>
          <w:sz w:val="24"/>
          <w:szCs w:val="24"/>
        </w:rPr>
        <w:t>n intensive care units.</w:t>
      </w:r>
      <w:r w:rsidR="00B21593" w:rsidRPr="00D438FF">
        <w:rPr>
          <w:rFonts w:ascii="Times New Roman" w:hAnsi="Times New Roman" w:cs="Times New Roman"/>
          <w:sz w:val="24"/>
          <w:szCs w:val="24"/>
        </w:rPr>
        <w:t xml:space="preserve"> Additionally</w:t>
      </w:r>
      <w:r w:rsidR="005144B5" w:rsidRPr="00D438FF">
        <w:rPr>
          <w:rFonts w:ascii="Times New Roman" w:hAnsi="Times New Roman" w:cs="Times New Roman"/>
          <w:sz w:val="24"/>
          <w:szCs w:val="24"/>
        </w:rPr>
        <w:t xml:space="preserve">, </w:t>
      </w:r>
      <w:r w:rsidR="00D6693C" w:rsidRPr="00D438FF">
        <w:rPr>
          <w:rFonts w:ascii="Times New Roman" w:hAnsi="Times New Roman" w:cs="Times New Roman"/>
          <w:sz w:val="24"/>
          <w:szCs w:val="24"/>
        </w:rPr>
        <w:t>Ducel &amp; Nicolle</w:t>
      </w:r>
      <w:r w:rsidR="00D94F3C">
        <w:rPr>
          <w:rFonts w:ascii="Times New Roman" w:hAnsi="Times New Roman" w:cs="Times New Roman"/>
          <w:sz w:val="24"/>
          <w:szCs w:val="24"/>
        </w:rPr>
        <w:t xml:space="preserve"> </w:t>
      </w:r>
      <w:r w:rsidR="00D6693C" w:rsidRPr="00D438FF">
        <w:rPr>
          <w:rFonts w:ascii="Times New Roman" w:hAnsi="Times New Roman" w:cs="Times New Roman"/>
          <w:sz w:val="24"/>
          <w:szCs w:val="24"/>
        </w:rPr>
        <w:t>(2002)</w:t>
      </w:r>
      <w:r w:rsidR="005144B5" w:rsidRPr="00D438FF">
        <w:rPr>
          <w:rFonts w:ascii="Times New Roman" w:hAnsi="Times New Roman" w:cs="Times New Roman"/>
          <w:sz w:val="24"/>
          <w:szCs w:val="24"/>
        </w:rPr>
        <w:t xml:space="preserve"> indicated that the frequencies of infections can also be acquired when a patient has been discharged with the infections, for instance when the patient infections is minor with no symptoms then it is possible that with time the </w:t>
      </w:r>
      <w:r w:rsidR="00B21593" w:rsidRPr="00D438FF">
        <w:rPr>
          <w:rFonts w:ascii="Times New Roman" w:hAnsi="Times New Roman" w:cs="Times New Roman"/>
          <w:sz w:val="24"/>
          <w:szCs w:val="24"/>
        </w:rPr>
        <w:t>infections</w:t>
      </w:r>
      <w:r w:rsidR="005144B5" w:rsidRPr="00D438FF">
        <w:rPr>
          <w:rFonts w:ascii="Times New Roman" w:hAnsi="Times New Roman" w:cs="Times New Roman"/>
          <w:sz w:val="24"/>
          <w:szCs w:val="24"/>
        </w:rPr>
        <w:t xml:space="preserve"> may </w:t>
      </w:r>
      <w:r w:rsidR="00B21593" w:rsidRPr="00D438FF">
        <w:rPr>
          <w:rFonts w:ascii="Times New Roman" w:hAnsi="Times New Roman" w:cs="Times New Roman"/>
          <w:sz w:val="24"/>
          <w:szCs w:val="24"/>
        </w:rPr>
        <w:t>multiply</w:t>
      </w:r>
      <w:r w:rsidR="005144B5" w:rsidRPr="00D438FF">
        <w:rPr>
          <w:rFonts w:ascii="Times New Roman" w:hAnsi="Times New Roman" w:cs="Times New Roman"/>
          <w:sz w:val="24"/>
          <w:szCs w:val="24"/>
        </w:rPr>
        <w:t xml:space="preserve"> hence causing significant transmission in the </w:t>
      </w:r>
      <w:r w:rsidR="00B21593" w:rsidRPr="00D438FF">
        <w:rPr>
          <w:rFonts w:ascii="Times New Roman" w:hAnsi="Times New Roman" w:cs="Times New Roman"/>
          <w:sz w:val="24"/>
          <w:szCs w:val="24"/>
        </w:rPr>
        <w:t>community. Various</w:t>
      </w:r>
      <w:r w:rsidR="00B16EE7" w:rsidRPr="00D438FF">
        <w:rPr>
          <w:rFonts w:ascii="Times New Roman" w:hAnsi="Times New Roman" w:cs="Times New Roman"/>
          <w:sz w:val="24"/>
          <w:szCs w:val="24"/>
        </w:rPr>
        <w:t xml:space="preserve"> guidelines have b</w:t>
      </w:r>
      <w:r w:rsidR="00D6693C" w:rsidRPr="00D438FF">
        <w:rPr>
          <w:rFonts w:ascii="Times New Roman" w:hAnsi="Times New Roman" w:cs="Times New Roman"/>
          <w:sz w:val="24"/>
          <w:szCs w:val="24"/>
        </w:rPr>
        <w:t>een formulated with the aim of</w:t>
      </w:r>
      <w:r w:rsidR="00B16EE7" w:rsidRPr="00D438FF">
        <w:rPr>
          <w:rFonts w:ascii="Times New Roman" w:hAnsi="Times New Roman" w:cs="Times New Roman"/>
          <w:sz w:val="24"/>
          <w:szCs w:val="24"/>
        </w:rPr>
        <w:t xml:space="preserve"> imp</w:t>
      </w:r>
      <w:r w:rsidR="00D6693C" w:rsidRPr="00D438FF">
        <w:rPr>
          <w:rFonts w:ascii="Times New Roman" w:hAnsi="Times New Roman" w:cs="Times New Roman"/>
          <w:sz w:val="24"/>
          <w:szCs w:val="24"/>
        </w:rPr>
        <w:t>roving</w:t>
      </w:r>
      <w:r w:rsidR="00B16EE7" w:rsidRPr="00D438FF">
        <w:rPr>
          <w:rFonts w:ascii="Times New Roman" w:hAnsi="Times New Roman" w:cs="Times New Roman"/>
          <w:sz w:val="24"/>
          <w:szCs w:val="24"/>
        </w:rPr>
        <w:t xml:space="preserve"> the compliance of the infection control measures forms any of the health </w:t>
      </w:r>
      <w:r w:rsidR="00B16EE7" w:rsidRPr="00D438FF">
        <w:rPr>
          <w:rFonts w:ascii="Times New Roman" w:hAnsi="Times New Roman" w:cs="Times New Roman"/>
          <w:sz w:val="24"/>
          <w:szCs w:val="24"/>
        </w:rPr>
        <w:lastRenderedPageBreak/>
        <w:t>facilities. Programs have been established whereby a variety of Teachings is provided by professional educators to increase the staff knowledge and prevention of further infectious diseases</w:t>
      </w:r>
      <w:r w:rsidR="00D6693C" w:rsidRPr="00D438FF">
        <w:rPr>
          <w:rFonts w:ascii="Times New Roman" w:hAnsi="Times New Roman" w:cs="Times New Roman"/>
          <w:sz w:val="24"/>
          <w:szCs w:val="24"/>
        </w:rPr>
        <w:t xml:space="preserve"> (Ducel &amp; Nicolle, 2002)</w:t>
      </w:r>
      <w:r w:rsidR="00B16EE7" w:rsidRPr="00D438FF">
        <w:rPr>
          <w:rFonts w:ascii="Times New Roman" w:hAnsi="Times New Roman" w:cs="Times New Roman"/>
          <w:sz w:val="24"/>
          <w:szCs w:val="24"/>
        </w:rPr>
        <w:t>.</w:t>
      </w:r>
    </w:p>
    <w:p w14:paraId="516EABEE" w14:textId="43677941" w:rsidR="009879C8" w:rsidRPr="00D438FF" w:rsidRDefault="009879C8"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 xml:space="preserve">Infection </w:t>
      </w:r>
      <w:r w:rsidR="00B21593" w:rsidRPr="00D438FF">
        <w:rPr>
          <w:rFonts w:ascii="Times New Roman" w:hAnsi="Times New Roman" w:cs="Times New Roman"/>
          <w:b/>
          <w:sz w:val="24"/>
          <w:szCs w:val="24"/>
        </w:rPr>
        <w:t>C</w:t>
      </w:r>
      <w:r w:rsidRPr="00D438FF">
        <w:rPr>
          <w:rFonts w:ascii="Times New Roman" w:hAnsi="Times New Roman" w:cs="Times New Roman"/>
          <w:b/>
          <w:sz w:val="24"/>
          <w:szCs w:val="24"/>
        </w:rPr>
        <w:t xml:space="preserve">ontrol </w:t>
      </w:r>
      <w:r w:rsidR="00B21593" w:rsidRPr="00D438FF">
        <w:rPr>
          <w:rFonts w:ascii="Times New Roman" w:hAnsi="Times New Roman" w:cs="Times New Roman"/>
          <w:b/>
          <w:sz w:val="24"/>
          <w:szCs w:val="24"/>
        </w:rPr>
        <w:t>P</w:t>
      </w:r>
      <w:r w:rsidRPr="00D438FF">
        <w:rPr>
          <w:rFonts w:ascii="Times New Roman" w:hAnsi="Times New Roman" w:cs="Times New Roman"/>
          <w:b/>
          <w:sz w:val="24"/>
          <w:szCs w:val="24"/>
        </w:rPr>
        <w:t>rograms</w:t>
      </w:r>
      <w:r w:rsidR="00D438FF">
        <w:rPr>
          <w:rFonts w:ascii="Times New Roman" w:hAnsi="Times New Roman" w:cs="Times New Roman"/>
          <w:b/>
          <w:sz w:val="24"/>
          <w:szCs w:val="24"/>
        </w:rPr>
        <w:t xml:space="preserve"> for </w:t>
      </w:r>
      <w:r w:rsidR="00B34915">
        <w:rPr>
          <w:rFonts w:ascii="Times New Roman" w:hAnsi="Times New Roman" w:cs="Times New Roman"/>
          <w:b/>
          <w:sz w:val="24"/>
          <w:szCs w:val="24"/>
        </w:rPr>
        <w:t>U</w:t>
      </w:r>
      <w:r w:rsidR="00D438FF">
        <w:rPr>
          <w:rFonts w:ascii="Times New Roman" w:hAnsi="Times New Roman" w:cs="Times New Roman"/>
          <w:b/>
          <w:sz w:val="24"/>
          <w:szCs w:val="24"/>
        </w:rPr>
        <w:t xml:space="preserve">nderstaffed </w:t>
      </w:r>
      <w:r w:rsidR="00B34915">
        <w:rPr>
          <w:rFonts w:ascii="Times New Roman" w:hAnsi="Times New Roman" w:cs="Times New Roman"/>
          <w:b/>
          <w:sz w:val="24"/>
          <w:szCs w:val="24"/>
        </w:rPr>
        <w:t>H</w:t>
      </w:r>
      <w:r w:rsidR="00D438FF">
        <w:rPr>
          <w:rFonts w:ascii="Times New Roman" w:hAnsi="Times New Roman" w:cs="Times New Roman"/>
          <w:b/>
          <w:sz w:val="24"/>
          <w:szCs w:val="24"/>
        </w:rPr>
        <w:t>ospital</w:t>
      </w:r>
      <w:r w:rsidR="00B34915">
        <w:rPr>
          <w:rFonts w:ascii="Times New Roman" w:hAnsi="Times New Roman" w:cs="Times New Roman"/>
          <w:b/>
          <w:sz w:val="24"/>
          <w:szCs w:val="24"/>
        </w:rPr>
        <w:t>s</w:t>
      </w:r>
    </w:p>
    <w:p w14:paraId="1DC6B549" w14:textId="790C02DC" w:rsidR="00B16EE7" w:rsidRPr="00D438FF" w:rsidRDefault="007C192E"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According to Gasink</w:t>
      </w:r>
      <w:r w:rsidR="006B751C">
        <w:rPr>
          <w:rFonts w:ascii="Times New Roman" w:hAnsi="Times New Roman" w:cs="Times New Roman"/>
          <w:sz w:val="24"/>
          <w:szCs w:val="24"/>
        </w:rPr>
        <w:t xml:space="preserve"> </w:t>
      </w:r>
      <w:r w:rsidRPr="00D438FF">
        <w:rPr>
          <w:rFonts w:ascii="Times New Roman" w:hAnsi="Times New Roman" w:cs="Times New Roman"/>
          <w:sz w:val="24"/>
          <w:szCs w:val="24"/>
        </w:rPr>
        <w:t>&amp;</w:t>
      </w:r>
      <w:r w:rsidR="006B751C">
        <w:rPr>
          <w:rFonts w:ascii="Times New Roman" w:hAnsi="Times New Roman" w:cs="Times New Roman"/>
          <w:sz w:val="24"/>
          <w:szCs w:val="24"/>
        </w:rPr>
        <w:t xml:space="preserve"> </w:t>
      </w:r>
      <w:r w:rsidRPr="00D438FF">
        <w:rPr>
          <w:rFonts w:ascii="Times New Roman" w:hAnsi="Times New Roman" w:cs="Times New Roman"/>
          <w:sz w:val="24"/>
          <w:szCs w:val="24"/>
        </w:rPr>
        <w:t xml:space="preserve">Lautenbach (2008), </w:t>
      </w:r>
      <w:r w:rsidR="00B16EE7" w:rsidRPr="00D438FF">
        <w:rPr>
          <w:rFonts w:ascii="Times New Roman" w:hAnsi="Times New Roman" w:cs="Times New Roman"/>
          <w:sz w:val="24"/>
          <w:szCs w:val="24"/>
        </w:rPr>
        <w:t>to prevent the rapid increase of Hospital-acquired infections for the health workers and patients at large, it is essential to form health facilities to adhere to the infection prevention program. The infection control program consists of scientific approaches and practical solutions that are formulated and designed to prevent any harm caused by the infection patients and the health workers. The program revolves around infectious diseases, strengthening of the healt</w:t>
      </w:r>
      <w:r w:rsidRPr="00D438FF">
        <w:rPr>
          <w:rFonts w:ascii="Times New Roman" w:hAnsi="Times New Roman" w:cs="Times New Roman"/>
          <w:sz w:val="24"/>
          <w:szCs w:val="24"/>
        </w:rPr>
        <w:t xml:space="preserve">h system. </w:t>
      </w:r>
      <w:r w:rsidRPr="00D438FF">
        <w:rPr>
          <w:rFonts w:ascii="Times New Roman" w:hAnsi="Times New Roman" w:cs="Times New Roman"/>
          <w:color w:val="000000" w:themeColor="text1"/>
          <w:sz w:val="24"/>
          <w:szCs w:val="24"/>
        </w:rPr>
        <w:t xml:space="preserve">Onifade </w:t>
      </w:r>
      <w:r w:rsidR="008D2004" w:rsidRPr="00D438FF">
        <w:rPr>
          <w:rFonts w:ascii="Times New Roman" w:hAnsi="Times New Roman" w:cs="Times New Roman"/>
          <w:color w:val="000000" w:themeColor="text1"/>
          <w:sz w:val="24"/>
          <w:szCs w:val="24"/>
        </w:rPr>
        <w:t xml:space="preserve">and </w:t>
      </w:r>
      <w:r w:rsidR="006B751C" w:rsidRPr="00D438FF">
        <w:rPr>
          <w:rFonts w:ascii="Times New Roman" w:hAnsi="Times New Roman" w:cs="Times New Roman"/>
          <w:color w:val="000000" w:themeColor="text1"/>
          <w:sz w:val="24"/>
          <w:szCs w:val="24"/>
        </w:rPr>
        <w:t>colleagues</w:t>
      </w:r>
      <w:r w:rsidR="008D2004" w:rsidRPr="00D438FF">
        <w:rPr>
          <w:rFonts w:ascii="Times New Roman" w:hAnsi="Times New Roman" w:cs="Times New Roman"/>
          <w:color w:val="000000" w:themeColor="text1"/>
          <w:sz w:val="24"/>
          <w:szCs w:val="24"/>
        </w:rPr>
        <w:t xml:space="preserve"> (2019</w:t>
      </w:r>
      <w:r w:rsidR="00E55869" w:rsidRPr="00D438FF">
        <w:rPr>
          <w:rFonts w:ascii="Times New Roman" w:hAnsi="Times New Roman" w:cs="Times New Roman"/>
          <w:color w:val="000000" w:themeColor="text1"/>
          <w:sz w:val="24"/>
          <w:szCs w:val="24"/>
        </w:rPr>
        <w:t>)</w:t>
      </w:r>
      <w:r w:rsidR="00E55869" w:rsidRPr="00D438FF">
        <w:rPr>
          <w:rFonts w:ascii="Times New Roman" w:hAnsi="Times New Roman" w:cs="Times New Roman"/>
          <w:sz w:val="24"/>
          <w:szCs w:val="24"/>
        </w:rPr>
        <w:t xml:space="preserve"> in</w:t>
      </w:r>
      <w:r w:rsidR="00B16EE7" w:rsidRPr="00D438FF">
        <w:rPr>
          <w:rFonts w:ascii="Times New Roman" w:hAnsi="Times New Roman" w:cs="Times New Roman"/>
          <w:sz w:val="24"/>
          <w:szCs w:val="24"/>
        </w:rPr>
        <w:t xml:space="preserve"> their study indicate that the program occupies a vital position for patient safety. </w:t>
      </w:r>
      <w:r w:rsidR="000053D8" w:rsidRPr="00D438FF">
        <w:rPr>
          <w:rFonts w:ascii="Times New Roman" w:hAnsi="Times New Roman" w:cs="Times New Roman"/>
          <w:sz w:val="24"/>
          <w:szCs w:val="24"/>
        </w:rPr>
        <w:t>Therefore,</w:t>
      </w:r>
      <w:r w:rsidR="00B16EE7" w:rsidRPr="00D438FF">
        <w:rPr>
          <w:rFonts w:ascii="Times New Roman" w:hAnsi="Times New Roman" w:cs="Times New Roman"/>
          <w:sz w:val="24"/>
          <w:szCs w:val="24"/>
        </w:rPr>
        <w:t xml:space="preserve"> it is an essential program in health care since it is pertinent to both health workers and patients at every healthcare facility.</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No health</w:t>
      </w:r>
      <w:r w:rsidR="006B751C">
        <w:rPr>
          <w:rFonts w:ascii="Times New Roman" w:hAnsi="Times New Roman" w:cs="Times New Roman"/>
          <w:sz w:val="24"/>
          <w:szCs w:val="24"/>
        </w:rPr>
        <w:t xml:space="preserve"> </w:t>
      </w:r>
      <w:r w:rsidR="00B16EE7" w:rsidRPr="00D438FF">
        <w:rPr>
          <w:rFonts w:ascii="Times New Roman" w:hAnsi="Times New Roman" w:cs="Times New Roman"/>
          <w:sz w:val="24"/>
          <w:szCs w:val="24"/>
        </w:rPr>
        <w:t xml:space="preserve">facility, even with their most advanced technologies and </w:t>
      </w:r>
      <w:r w:rsidR="00DC0591" w:rsidRPr="00D438FF">
        <w:rPr>
          <w:rFonts w:ascii="Times New Roman" w:hAnsi="Times New Roman" w:cs="Times New Roman"/>
          <w:sz w:val="24"/>
          <w:szCs w:val="24"/>
        </w:rPr>
        <w:t>an upgraded sophisticated health care system</w:t>
      </w:r>
      <w:r w:rsidR="00B16EE7" w:rsidRPr="00D438FF">
        <w:rPr>
          <w:rFonts w:ascii="Times New Roman" w:hAnsi="Times New Roman" w:cs="Times New Roman"/>
          <w:sz w:val="24"/>
          <w:szCs w:val="24"/>
        </w:rPr>
        <w:t xml:space="preserve">, claim to be free of the health-care-associated infections. Therefore, the need for implementing these programs in a facility is of great importance. However, even though various health institutions have taken initiatives for the implementation of the program come of the facilities have been facing barriers which prevent them from the initial such challenges include inadequate funds, human resources, low nurse-to-patient ratios (Afzal &amp;Jayasree, 2019). </w:t>
      </w:r>
    </w:p>
    <w:p w14:paraId="6B25739B" w14:textId="49E0A7A5" w:rsidR="005144B5" w:rsidRPr="00D438FF" w:rsidRDefault="005144B5" w:rsidP="00B34915">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Role o</w:t>
      </w:r>
      <w:r w:rsidR="00B21593" w:rsidRPr="00D438FF">
        <w:rPr>
          <w:rFonts w:ascii="Times New Roman" w:hAnsi="Times New Roman" w:cs="Times New Roman"/>
          <w:b/>
          <w:sz w:val="24"/>
          <w:szCs w:val="24"/>
        </w:rPr>
        <w:t>f</w:t>
      </w:r>
      <w:r w:rsidRPr="00D438FF">
        <w:rPr>
          <w:rFonts w:ascii="Times New Roman" w:hAnsi="Times New Roman" w:cs="Times New Roman"/>
          <w:b/>
          <w:sz w:val="24"/>
          <w:szCs w:val="24"/>
        </w:rPr>
        <w:t xml:space="preserve"> the </w:t>
      </w:r>
      <w:r w:rsidR="00B34915">
        <w:rPr>
          <w:rFonts w:ascii="Times New Roman" w:hAnsi="Times New Roman" w:cs="Times New Roman"/>
          <w:b/>
          <w:sz w:val="24"/>
          <w:szCs w:val="24"/>
        </w:rPr>
        <w:t>I</w:t>
      </w:r>
      <w:r w:rsidRPr="00D438FF">
        <w:rPr>
          <w:rFonts w:ascii="Times New Roman" w:hAnsi="Times New Roman" w:cs="Times New Roman"/>
          <w:b/>
          <w:sz w:val="24"/>
          <w:szCs w:val="24"/>
        </w:rPr>
        <w:t xml:space="preserve">nfectious </w:t>
      </w:r>
      <w:r w:rsidR="00B34915">
        <w:rPr>
          <w:rFonts w:ascii="Times New Roman" w:hAnsi="Times New Roman" w:cs="Times New Roman"/>
          <w:b/>
          <w:sz w:val="24"/>
          <w:szCs w:val="24"/>
        </w:rPr>
        <w:t>P</w:t>
      </w:r>
      <w:r w:rsidRPr="00D438FF">
        <w:rPr>
          <w:rFonts w:ascii="Times New Roman" w:hAnsi="Times New Roman" w:cs="Times New Roman"/>
          <w:b/>
          <w:sz w:val="24"/>
          <w:szCs w:val="24"/>
        </w:rPr>
        <w:t>rogram in</w:t>
      </w:r>
      <w:r w:rsidR="00B21593" w:rsidRPr="00D438FF">
        <w:rPr>
          <w:rFonts w:ascii="Times New Roman" w:hAnsi="Times New Roman" w:cs="Times New Roman"/>
          <w:b/>
          <w:sz w:val="24"/>
          <w:szCs w:val="24"/>
        </w:rPr>
        <w:t xml:space="preserve"> the </w:t>
      </w:r>
      <w:r w:rsidR="00B34915">
        <w:rPr>
          <w:rFonts w:ascii="Times New Roman" w:hAnsi="Times New Roman" w:cs="Times New Roman"/>
          <w:b/>
          <w:sz w:val="24"/>
          <w:szCs w:val="24"/>
        </w:rPr>
        <w:t>H</w:t>
      </w:r>
      <w:r w:rsidR="00B21593" w:rsidRPr="00D438FF">
        <w:rPr>
          <w:rFonts w:ascii="Times New Roman" w:hAnsi="Times New Roman" w:cs="Times New Roman"/>
          <w:b/>
          <w:sz w:val="24"/>
          <w:szCs w:val="24"/>
        </w:rPr>
        <w:t xml:space="preserve">ealth </w:t>
      </w:r>
      <w:r w:rsidR="00B34915">
        <w:rPr>
          <w:rFonts w:ascii="Times New Roman" w:hAnsi="Times New Roman" w:cs="Times New Roman"/>
          <w:b/>
          <w:sz w:val="24"/>
          <w:szCs w:val="24"/>
        </w:rPr>
        <w:t>S</w:t>
      </w:r>
      <w:r w:rsidR="00B21593" w:rsidRPr="00D438FF">
        <w:rPr>
          <w:rFonts w:ascii="Times New Roman" w:hAnsi="Times New Roman" w:cs="Times New Roman"/>
          <w:b/>
          <w:sz w:val="24"/>
          <w:szCs w:val="24"/>
        </w:rPr>
        <w:t>ector</w:t>
      </w:r>
    </w:p>
    <w:p w14:paraId="16D0E318" w14:textId="597BDF03" w:rsidR="009879C8" w:rsidRPr="00D438FF" w:rsidRDefault="00B16EE7"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Over the years, new units have been set-up within the health safety department to provide adequate and comprehensive integrated functions in regards to the control programs. For </w:t>
      </w:r>
      <w:r w:rsidRPr="00D438FF">
        <w:rPr>
          <w:rFonts w:ascii="Times New Roman" w:hAnsi="Times New Roman" w:cs="Times New Roman"/>
          <w:sz w:val="24"/>
          <w:szCs w:val="24"/>
        </w:rPr>
        <w:lastRenderedPageBreak/>
        <w:t xml:space="preserve">instance, the programs are strategically put into place to strengthen the national and international IPC capacity, which </w:t>
      </w:r>
      <w:r w:rsidR="008D2004" w:rsidRPr="00D438FF">
        <w:rPr>
          <w:rFonts w:ascii="Times New Roman" w:hAnsi="Times New Roman" w:cs="Times New Roman"/>
          <w:sz w:val="24"/>
          <w:szCs w:val="24"/>
        </w:rPr>
        <w:t>is an implements safety practice</w:t>
      </w:r>
      <w:r w:rsidRPr="00D438FF">
        <w:rPr>
          <w:rFonts w:ascii="Times New Roman" w:hAnsi="Times New Roman" w:cs="Times New Roman"/>
          <w:sz w:val="24"/>
          <w:szCs w:val="24"/>
        </w:rPr>
        <w:t xml:space="preserve"> at the point of care. This program is built upon the various foundation and achievements that have been demonstrated by multiple experts in the</w:t>
      </w:r>
      <w:r w:rsidR="008D2004" w:rsidRPr="00D438FF">
        <w:rPr>
          <w:rFonts w:ascii="Times New Roman" w:hAnsi="Times New Roman" w:cs="Times New Roman"/>
          <w:sz w:val="24"/>
          <w:szCs w:val="24"/>
        </w:rPr>
        <w:t xml:space="preserve"> world health organization</w:t>
      </w:r>
      <w:r w:rsidR="008D2004" w:rsidRPr="00D438FF">
        <w:rPr>
          <w:rFonts w:ascii="Times New Roman" w:hAnsi="Times New Roman" w:cs="Times New Roman"/>
          <w:sz w:val="24"/>
          <w:szCs w:val="24"/>
          <w:lang w:eastAsia="zh-CN"/>
        </w:rPr>
        <w:t xml:space="preserve"> (Mehtar, 2010</w:t>
      </w:r>
      <w:r w:rsidR="009879C8" w:rsidRPr="00D438FF">
        <w:rPr>
          <w:rFonts w:ascii="Times New Roman" w:hAnsi="Times New Roman" w:cs="Times New Roman"/>
          <w:sz w:val="24"/>
          <w:szCs w:val="24"/>
        </w:rPr>
        <w:t>). Initially</w:t>
      </w:r>
      <w:r w:rsidR="008D2004" w:rsidRPr="00D438FF">
        <w:rPr>
          <w:rFonts w:ascii="Times New Roman" w:hAnsi="Times New Roman" w:cs="Times New Roman"/>
          <w:sz w:val="24"/>
          <w:szCs w:val="24"/>
        </w:rPr>
        <w:t>, the programs are a unit which</w:t>
      </w:r>
      <w:r w:rsidRPr="00D438FF">
        <w:rPr>
          <w:rFonts w:ascii="Times New Roman" w:hAnsi="Times New Roman" w:cs="Times New Roman"/>
          <w:sz w:val="24"/>
          <w:szCs w:val="24"/>
        </w:rPr>
        <w:t xml:space="preserve"> works collaboratively with other groups present in the hospital. This means that for the safety and quality of the patients</w:t>
      </w:r>
      <w:r w:rsidR="0089423E">
        <w:rPr>
          <w:rFonts w:ascii="Times New Roman" w:hAnsi="Times New Roman" w:cs="Times New Roman"/>
          <w:sz w:val="24"/>
          <w:szCs w:val="24"/>
        </w:rPr>
        <w:t>’</w:t>
      </w:r>
      <w:r w:rsidRPr="00D438FF">
        <w:rPr>
          <w:rFonts w:ascii="Times New Roman" w:hAnsi="Times New Roman" w:cs="Times New Roman"/>
          <w:sz w:val="24"/>
          <w:szCs w:val="24"/>
        </w:rPr>
        <w:t xml:space="preserve"> health, the program needs to be integrated with other health departments in the health sector. For instance, given that the unsafe injections through the over-use of the injections equipment largely contribute to the spread of infectious diseases, the IPC programs have the responsibility to promote safe injections </w:t>
      </w:r>
      <w:r w:rsidR="008D2004" w:rsidRPr="00D438FF">
        <w:rPr>
          <w:rFonts w:ascii="Times New Roman" w:hAnsi="Times New Roman" w:cs="Times New Roman"/>
          <w:sz w:val="24"/>
          <w:szCs w:val="24"/>
        </w:rPr>
        <w:t>practices</w:t>
      </w:r>
      <w:r w:rsidR="008D2004" w:rsidRPr="00D438FF">
        <w:rPr>
          <w:rFonts w:ascii="Times New Roman" w:hAnsi="Times New Roman" w:cs="Times New Roman"/>
          <w:sz w:val="24"/>
          <w:szCs w:val="24"/>
          <w:lang w:eastAsia="zh-CN"/>
        </w:rPr>
        <w:t xml:space="preserve"> (Mehtar,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w:t>
      </w:r>
    </w:p>
    <w:p w14:paraId="66A4C4D7" w14:textId="77777777" w:rsidR="005144B5" w:rsidRPr="00D438FF" w:rsidRDefault="00B21593" w:rsidP="003A12F4">
      <w:pPr>
        <w:spacing w:line="480" w:lineRule="auto"/>
        <w:jc w:val="center"/>
        <w:rPr>
          <w:rFonts w:ascii="Times New Roman" w:hAnsi="Times New Roman" w:cs="Times New Roman"/>
          <w:b/>
          <w:sz w:val="24"/>
          <w:szCs w:val="24"/>
        </w:rPr>
      </w:pPr>
      <w:r w:rsidRPr="00D438FF">
        <w:rPr>
          <w:rFonts w:ascii="Times New Roman" w:hAnsi="Times New Roman" w:cs="Times New Roman"/>
          <w:b/>
          <w:sz w:val="24"/>
          <w:szCs w:val="24"/>
        </w:rPr>
        <w:t>Infection Program Manual</w:t>
      </w:r>
    </w:p>
    <w:p w14:paraId="5A2063FD" w14:textId="746AEDE2" w:rsidR="00B16EE7" w:rsidRPr="00D438FF" w:rsidRDefault="00B16EE7" w:rsidP="00D438FF">
      <w:pPr>
        <w:spacing w:line="480" w:lineRule="auto"/>
        <w:ind w:firstLine="720"/>
        <w:rPr>
          <w:rFonts w:ascii="Times New Roman" w:hAnsi="Times New Roman" w:cs="Times New Roman"/>
          <w:sz w:val="24"/>
          <w:szCs w:val="24"/>
        </w:rPr>
      </w:pPr>
      <w:r w:rsidRPr="00D438FF">
        <w:rPr>
          <w:rFonts w:ascii="Times New Roman" w:hAnsi="Times New Roman" w:cs="Times New Roman"/>
          <w:sz w:val="24"/>
          <w:szCs w:val="24"/>
        </w:rPr>
        <w:t xml:space="preserve"> The</w:t>
      </w:r>
      <w:r w:rsidR="009879C8" w:rsidRPr="00D438FF">
        <w:rPr>
          <w:rFonts w:ascii="Times New Roman" w:hAnsi="Times New Roman" w:cs="Times New Roman"/>
          <w:sz w:val="24"/>
          <w:szCs w:val="24"/>
        </w:rPr>
        <w:t xml:space="preserve"> IPCs</w:t>
      </w:r>
      <w:r w:rsidRPr="00D438FF">
        <w:rPr>
          <w:rFonts w:ascii="Times New Roman" w:hAnsi="Times New Roman" w:cs="Times New Roman"/>
          <w:sz w:val="24"/>
          <w:szCs w:val="24"/>
        </w:rPr>
        <w:t xml:space="preserve"> programs influence the switch of the manual injections to the use of the exclusive re-use prevention syringes which encourage the use of needles that recommends sharp injury protection feature. Given that various acquired health infections are a result of unsafe health practices such as the re-use of </w:t>
      </w:r>
      <w:r w:rsidR="008D2004" w:rsidRPr="00D438FF">
        <w:rPr>
          <w:rFonts w:ascii="Times New Roman" w:hAnsi="Times New Roman" w:cs="Times New Roman"/>
          <w:sz w:val="24"/>
          <w:szCs w:val="24"/>
        </w:rPr>
        <w:t>patient’s</w:t>
      </w:r>
      <w:r w:rsidRPr="00D438FF">
        <w:rPr>
          <w:rFonts w:ascii="Times New Roman" w:hAnsi="Times New Roman" w:cs="Times New Roman"/>
          <w:sz w:val="24"/>
          <w:szCs w:val="24"/>
        </w:rPr>
        <w:t xml:space="preserve"> injection equipment and the over-use of the injections, the IPC programs promote the switch of recommendable methods that know to be safe during any health practices</w:t>
      </w:r>
      <w:r w:rsidR="008D2004" w:rsidRPr="00D438FF">
        <w:rPr>
          <w:rFonts w:ascii="Times New Roman" w:hAnsi="Times New Roman" w:cs="Times New Roman"/>
          <w:sz w:val="24"/>
          <w:szCs w:val="24"/>
          <w:lang w:eastAsia="zh-CN"/>
        </w:rPr>
        <w:t>(Mehtar,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w:t>
      </w:r>
      <w:r w:rsidR="0089423E">
        <w:rPr>
          <w:rFonts w:ascii="Times New Roman" w:hAnsi="Times New Roman" w:cs="Times New Roman"/>
          <w:sz w:val="24"/>
          <w:szCs w:val="24"/>
        </w:rPr>
        <w:t xml:space="preserve"> </w:t>
      </w:r>
      <w:r w:rsidRPr="00D438FF">
        <w:rPr>
          <w:rFonts w:ascii="Times New Roman" w:hAnsi="Times New Roman" w:cs="Times New Roman"/>
          <w:sz w:val="24"/>
          <w:szCs w:val="24"/>
        </w:rPr>
        <w:t xml:space="preserve">Heath facilities should have access to a particular unit.  Therefore, every facility is advised to have a specific infection control professional. This type of approach makes it possible for the administration to ensure that infectious diseases have guaranteed proper authority for their </w:t>
      </w:r>
      <w:r w:rsidR="00B21593" w:rsidRPr="00D438FF">
        <w:rPr>
          <w:rFonts w:ascii="Times New Roman" w:hAnsi="Times New Roman" w:cs="Times New Roman"/>
          <w:sz w:val="24"/>
          <w:szCs w:val="24"/>
        </w:rPr>
        <w:t>facility</w:t>
      </w:r>
      <w:r w:rsidR="00B21593" w:rsidRPr="00D438FF">
        <w:rPr>
          <w:rFonts w:ascii="Times New Roman" w:hAnsi="Times New Roman" w:cs="Times New Roman"/>
          <w:sz w:val="24"/>
          <w:szCs w:val="24"/>
          <w:lang w:eastAsia="zh-CN"/>
        </w:rPr>
        <w:t xml:space="preserve"> (</w:t>
      </w:r>
      <w:r w:rsidR="008D2004" w:rsidRPr="00D438FF">
        <w:rPr>
          <w:rFonts w:ascii="Times New Roman" w:hAnsi="Times New Roman" w:cs="Times New Roman"/>
          <w:sz w:val="24"/>
          <w:szCs w:val="24"/>
          <w:lang w:eastAsia="zh-CN"/>
        </w:rPr>
        <w:t>Mehtar</w:t>
      </w:r>
      <w:r w:rsidR="00D6693C" w:rsidRPr="00D438FF">
        <w:rPr>
          <w:rFonts w:ascii="Times New Roman" w:hAnsi="Times New Roman" w:cs="Times New Roman"/>
          <w:sz w:val="24"/>
          <w:szCs w:val="24"/>
          <w:lang w:eastAsia="zh-CN"/>
        </w:rPr>
        <w:t>, 2010</w:t>
      </w:r>
      <w:r w:rsidR="008D2004" w:rsidRPr="00D438FF">
        <w:rPr>
          <w:rFonts w:ascii="Times New Roman" w:hAnsi="Times New Roman" w:cs="Times New Roman"/>
          <w:sz w:val="24"/>
          <w:szCs w:val="24"/>
        </w:rPr>
        <w:t>)</w:t>
      </w:r>
      <w:r w:rsidRPr="00D438FF">
        <w:rPr>
          <w:rFonts w:ascii="Times New Roman" w:hAnsi="Times New Roman" w:cs="Times New Roman"/>
          <w:sz w:val="24"/>
          <w:szCs w:val="24"/>
        </w:rPr>
        <w:t xml:space="preserve">. The infection control team has the responsibility for the daily function of all infection control. The professionals also have a scientific and technical role in assisting all the adequate supervision controlling sterilization and implementing all the necessary training programs.  </w:t>
      </w:r>
    </w:p>
    <w:p w14:paraId="27A8D2BA" w14:textId="77777777" w:rsidR="00B16EE7" w:rsidRPr="00D438FF" w:rsidRDefault="00B16EE7" w:rsidP="00D438FF">
      <w:pPr>
        <w:spacing w:line="480" w:lineRule="auto"/>
        <w:jc w:val="center"/>
        <w:rPr>
          <w:rFonts w:ascii="Times New Roman" w:hAnsi="Times New Roman" w:cs="Times New Roman"/>
          <w:sz w:val="24"/>
          <w:szCs w:val="24"/>
        </w:rPr>
      </w:pPr>
      <w:r w:rsidRPr="00D438FF">
        <w:rPr>
          <w:rFonts w:ascii="Times New Roman" w:hAnsi="Times New Roman" w:cs="Times New Roman"/>
          <w:b/>
          <w:bCs/>
          <w:sz w:val="24"/>
          <w:szCs w:val="24"/>
        </w:rPr>
        <w:lastRenderedPageBreak/>
        <w:t>Conclusion</w:t>
      </w:r>
    </w:p>
    <w:p w14:paraId="12A9000A" w14:textId="412E57A6" w:rsidR="001C048D" w:rsidRPr="00D438FF" w:rsidRDefault="00B16EE7" w:rsidP="00D438FF">
      <w:pPr>
        <w:spacing w:line="480" w:lineRule="auto"/>
        <w:ind w:firstLine="720"/>
        <w:rPr>
          <w:rFonts w:ascii="Times New Roman" w:hAnsi="Times New Roman" w:cs="Times New Roman"/>
          <w:color w:val="000000" w:themeColor="text1"/>
          <w:sz w:val="24"/>
          <w:szCs w:val="24"/>
        </w:rPr>
      </w:pPr>
      <w:r w:rsidRPr="00D438FF">
        <w:rPr>
          <w:rFonts w:ascii="Times New Roman" w:hAnsi="Times New Roman" w:cs="Times New Roman"/>
          <w:sz w:val="24"/>
          <w:szCs w:val="24"/>
        </w:rPr>
        <w:t>In summary</w:t>
      </w:r>
      <w:r w:rsidR="007C192E" w:rsidRPr="00D438FF">
        <w:rPr>
          <w:rFonts w:ascii="Times New Roman" w:hAnsi="Times New Roman" w:cs="Times New Roman"/>
          <w:sz w:val="24"/>
          <w:szCs w:val="24"/>
        </w:rPr>
        <w:t>, the</w:t>
      </w:r>
      <w:r w:rsidRPr="00D438FF">
        <w:rPr>
          <w:rFonts w:ascii="Times New Roman" w:hAnsi="Times New Roman" w:cs="Times New Roman"/>
          <w:sz w:val="24"/>
          <w:szCs w:val="24"/>
        </w:rPr>
        <w:t xml:space="preserve"> prevention of all health acquired infections is the obligation of all persons and services present in all health sectors. </w:t>
      </w:r>
      <w:r w:rsidR="007C192E" w:rsidRPr="00D438FF">
        <w:rPr>
          <w:rFonts w:ascii="Times New Roman" w:hAnsi="Times New Roman" w:cs="Times New Roman"/>
          <w:sz w:val="24"/>
          <w:szCs w:val="24"/>
        </w:rPr>
        <w:t>As a matter of fact, a health facility should embrace</w:t>
      </w:r>
      <w:r w:rsidRPr="00D438FF">
        <w:rPr>
          <w:rFonts w:ascii="Times New Roman" w:hAnsi="Times New Roman" w:cs="Times New Roman"/>
          <w:sz w:val="24"/>
          <w:szCs w:val="24"/>
        </w:rPr>
        <w:t xml:space="preserve"> appropriate isolation, sterilization, and other practices that</w:t>
      </w:r>
      <w:r w:rsidR="0089423E">
        <w:rPr>
          <w:rFonts w:ascii="Times New Roman" w:hAnsi="Times New Roman" w:cs="Times New Roman"/>
          <w:sz w:val="24"/>
          <w:szCs w:val="24"/>
        </w:rPr>
        <w:t xml:space="preserve"> affect the safety and he</w:t>
      </w:r>
      <w:r w:rsidR="00176A7B">
        <w:rPr>
          <w:rFonts w:ascii="Times New Roman" w:hAnsi="Times New Roman" w:cs="Times New Roman"/>
          <w:sz w:val="24"/>
          <w:szCs w:val="24"/>
        </w:rPr>
        <w:t>a</w:t>
      </w:r>
      <w:r w:rsidR="0089423E">
        <w:rPr>
          <w:rFonts w:ascii="Times New Roman" w:hAnsi="Times New Roman" w:cs="Times New Roman"/>
          <w:sz w:val="24"/>
          <w:szCs w:val="24"/>
        </w:rPr>
        <w:t>lth of hospitalized patients</w:t>
      </w:r>
      <w:r w:rsidR="007C192E" w:rsidRPr="00D438FF">
        <w:rPr>
          <w:rFonts w:ascii="Times New Roman" w:hAnsi="Times New Roman" w:cs="Times New Roman"/>
          <w:sz w:val="24"/>
          <w:szCs w:val="24"/>
        </w:rPr>
        <w:t xml:space="preserve">. </w:t>
      </w:r>
      <w:r w:rsidRPr="00D438FF">
        <w:rPr>
          <w:rFonts w:ascii="Times New Roman" w:hAnsi="Times New Roman" w:cs="Times New Roman"/>
          <w:sz w:val="24"/>
          <w:szCs w:val="24"/>
        </w:rPr>
        <w:t>The hospital should create a specific budget to support the infection control program songs to reduce any rates of infection. Overall, the prevention of Hospital Acquired Infections is essential for both healthcare workers and patients. The reason being, most adverse effects of the disease affects hospitalized patients, resulting in increased morbidity, mortality, more extended hospital stay, and disability. Infection prevention and control (IPC) programs help decrease these HAIs. Therefore, any health care facility must take the initiative of implementation, such programs (Afzal &amp;Jayasree</w:t>
      </w:r>
      <w:r w:rsidR="007C192E" w:rsidRPr="00D438FF">
        <w:rPr>
          <w:rFonts w:ascii="Times New Roman" w:hAnsi="Times New Roman" w:cs="Times New Roman"/>
          <w:sz w:val="24"/>
          <w:szCs w:val="24"/>
        </w:rPr>
        <w:t>, 2019</w:t>
      </w:r>
      <w:r w:rsidRPr="00D438FF">
        <w:rPr>
          <w:rFonts w:ascii="Times New Roman" w:hAnsi="Times New Roman" w:cs="Times New Roman"/>
          <w:sz w:val="24"/>
          <w:szCs w:val="24"/>
        </w:rPr>
        <w:t>).</w:t>
      </w:r>
    </w:p>
    <w:p w14:paraId="78734AA2" w14:textId="77777777" w:rsidR="0067444F" w:rsidRPr="00D438FF" w:rsidRDefault="0067444F" w:rsidP="00D438FF">
      <w:pPr>
        <w:spacing w:line="480" w:lineRule="auto"/>
        <w:jc w:val="center"/>
        <w:rPr>
          <w:rFonts w:ascii="Times New Roman" w:hAnsi="Times New Roman" w:cs="Times New Roman"/>
          <w:color w:val="000000" w:themeColor="text1"/>
          <w:sz w:val="24"/>
          <w:szCs w:val="24"/>
        </w:rPr>
      </w:pPr>
      <w:r w:rsidRPr="00D438FF">
        <w:rPr>
          <w:rFonts w:ascii="Times New Roman" w:hAnsi="Times New Roman" w:cs="Times New Roman"/>
          <w:color w:val="000000" w:themeColor="text1"/>
          <w:sz w:val="24"/>
          <w:szCs w:val="24"/>
        </w:rPr>
        <w:br w:type="page"/>
      </w:r>
    </w:p>
    <w:p w14:paraId="7A03223B" w14:textId="77777777" w:rsidR="00D6693C" w:rsidRPr="00D438FF" w:rsidRDefault="008D2004" w:rsidP="00D438FF">
      <w:pPr>
        <w:spacing w:line="480" w:lineRule="auto"/>
        <w:jc w:val="center"/>
        <w:rPr>
          <w:rFonts w:ascii="Times New Roman" w:hAnsi="Times New Roman" w:cs="Times New Roman"/>
          <w:color w:val="000000" w:themeColor="text1"/>
          <w:sz w:val="24"/>
          <w:szCs w:val="24"/>
        </w:rPr>
      </w:pPr>
      <w:r w:rsidRPr="00D438FF">
        <w:rPr>
          <w:rFonts w:ascii="Times New Roman" w:hAnsi="Times New Roman" w:cs="Times New Roman"/>
          <w:color w:val="000000" w:themeColor="text1"/>
          <w:sz w:val="24"/>
          <w:szCs w:val="24"/>
        </w:rPr>
        <w:lastRenderedPageBreak/>
        <w:t>References</w:t>
      </w:r>
    </w:p>
    <w:p w14:paraId="15901F3A"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Ducel, G., Fabry, J., &amp; Nicolle, L. (2002). Prevention of hospital acquired infections: a practical guide. Prevention of hospital acquired infections: a practical guide., (Ed. 2).</w:t>
      </w:r>
    </w:p>
    <w:p w14:paraId="550AC3A5"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Gasink, L. B., &amp;Lautenbach, E. (2008). Prevention and Treatment of Health Care–Acquired Infections. Medical Clinics of North America, 92(2), 295-313.</w:t>
      </w:r>
    </w:p>
    <w:p w14:paraId="19006709"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Graves, N., Weinhold, D., Tong, E., Birrell, F., Doidge, S., Ramritu, P., ... &amp; Whitby, M. (2007). Effect of healthcare-acquired infection on length of hospital stay and cost. Infection Control &amp; Hospital Epidemiology, 28(3), 280-292.</w:t>
      </w:r>
    </w:p>
    <w:p w14:paraId="3F7D92CB" w14:textId="7896F82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color w:val="000000" w:themeColor="text1"/>
          <w:sz w:val="24"/>
          <w:szCs w:val="24"/>
        </w:rPr>
        <w:t>Jayasree, T., &amp; Afzal, M. (2019). Implementation of Infection Control Practices to Manage</w:t>
      </w:r>
      <w:r w:rsidR="006B751C">
        <w:rPr>
          <w:rFonts w:ascii="Times New Roman" w:hAnsi="Times New Roman" w:cs="Times New Roman"/>
          <w:color w:val="000000" w:themeColor="text1"/>
          <w:sz w:val="24"/>
          <w:szCs w:val="24"/>
        </w:rPr>
        <w:t xml:space="preserve"> </w:t>
      </w:r>
      <w:r w:rsidRPr="00D438FF">
        <w:rPr>
          <w:rFonts w:ascii="Times New Roman" w:hAnsi="Times New Roman" w:cs="Times New Roman"/>
          <w:color w:val="000000" w:themeColor="text1"/>
          <w:sz w:val="24"/>
          <w:szCs w:val="24"/>
        </w:rPr>
        <w:t>Hospital Acquired Infections. Journal of Pure &amp; Applied Microbiology, 13(1), 591–597.</w:t>
      </w:r>
      <w:hyperlink r:id="rId7" w:history="1">
        <w:r w:rsidRPr="00D438FF">
          <w:rPr>
            <w:rStyle w:val="Hyperlink"/>
            <w:rFonts w:ascii="Times New Roman" w:hAnsi="Times New Roman" w:cs="Times New Roman"/>
            <w:sz w:val="24"/>
            <w:szCs w:val="24"/>
          </w:rPr>
          <w:t>https://doi-org.westcoastuniversity.idm.oclc.org/10.22207/JPAM.13.1.68</w:t>
        </w:r>
      </w:hyperlink>
    </w:p>
    <w:p w14:paraId="4F755D5F" w14:textId="77777777" w:rsidR="003A12F4" w:rsidRPr="00D438FF" w:rsidRDefault="003A12F4" w:rsidP="00D438FF">
      <w:pPr>
        <w:spacing w:line="480" w:lineRule="auto"/>
        <w:ind w:left="720" w:hanging="720"/>
        <w:rPr>
          <w:rFonts w:ascii="Times New Roman" w:hAnsi="Times New Roman" w:cs="Times New Roman"/>
          <w:sz w:val="24"/>
          <w:szCs w:val="24"/>
        </w:rPr>
      </w:pPr>
      <w:r w:rsidRPr="00D438FF">
        <w:rPr>
          <w:rFonts w:ascii="Times New Roman" w:hAnsi="Times New Roman" w:cs="Times New Roman"/>
          <w:sz w:val="24"/>
          <w:szCs w:val="24"/>
        </w:rPr>
        <w:t>Lobdell, K. W., Stamou, S., &amp; Sanchez, J. A. (2012). Hospital-acquired infections. Surgical Clinics, 92(1), 65-77.</w:t>
      </w:r>
    </w:p>
    <w:p w14:paraId="648BE75E" w14:textId="556B4A23" w:rsidR="003A12F4" w:rsidRPr="00D438FF" w:rsidRDefault="003A12F4" w:rsidP="00D438FF">
      <w:pPr>
        <w:spacing w:line="480" w:lineRule="auto"/>
        <w:ind w:left="720" w:hanging="720"/>
        <w:rPr>
          <w:rFonts w:ascii="Times New Roman" w:hAnsi="Times New Roman" w:cs="Times New Roman"/>
          <w:b/>
          <w:sz w:val="24"/>
          <w:szCs w:val="24"/>
        </w:rPr>
      </w:pPr>
      <w:r w:rsidRPr="00D438FF">
        <w:rPr>
          <w:rFonts w:ascii="Times New Roman" w:hAnsi="Times New Roman" w:cs="Times New Roman"/>
          <w:color w:val="000000" w:themeColor="text1"/>
          <w:sz w:val="24"/>
          <w:szCs w:val="24"/>
        </w:rPr>
        <w:t xml:space="preserve">Onifade, E. O., Ogbonna, I. O., Ikwebe, J., &amp;Aremu, S. O. (2019). Profiling of the </w:t>
      </w:r>
      <w:r w:rsidR="006B751C" w:rsidRPr="00D438FF">
        <w:rPr>
          <w:rFonts w:ascii="Times New Roman" w:hAnsi="Times New Roman" w:cs="Times New Roman"/>
          <w:color w:val="000000" w:themeColor="text1"/>
          <w:sz w:val="24"/>
          <w:szCs w:val="24"/>
        </w:rPr>
        <w:t>bacterial pathogens</w:t>
      </w:r>
      <w:r w:rsidRPr="00D438FF">
        <w:rPr>
          <w:rFonts w:ascii="Times New Roman" w:hAnsi="Times New Roman" w:cs="Times New Roman"/>
          <w:color w:val="000000" w:themeColor="text1"/>
          <w:sz w:val="24"/>
          <w:szCs w:val="24"/>
        </w:rPr>
        <w:t xml:space="preserve"> associated with hospital</w:t>
      </w:r>
      <w:r w:rsidR="008C5722">
        <w:rPr>
          <w:rFonts w:ascii="Times New Roman" w:hAnsi="Times New Roman" w:cs="Times New Roman"/>
          <w:color w:val="000000" w:themeColor="text1"/>
          <w:sz w:val="24"/>
          <w:szCs w:val="24"/>
        </w:rPr>
        <w:t>-</w:t>
      </w:r>
      <w:r w:rsidRPr="00D438FF">
        <w:rPr>
          <w:rFonts w:ascii="Times New Roman" w:hAnsi="Times New Roman" w:cs="Times New Roman"/>
          <w:color w:val="000000" w:themeColor="text1"/>
          <w:sz w:val="24"/>
          <w:szCs w:val="24"/>
        </w:rPr>
        <w:t xml:space="preserve">acquired infections in hospitals within </w:t>
      </w:r>
      <w:r w:rsidR="006B751C" w:rsidRPr="00D438FF">
        <w:rPr>
          <w:rFonts w:ascii="Times New Roman" w:hAnsi="Times New Roman" w:cs="Times New Roman"/>
          <w:color w:val="000000" w:themeColor="text1"/>
          <w:sz w:val="24"/>
          <w:szCs w:val="24"/>
        </w:rPr>
        <w:t>Makurdi</w:t>
      </w:r>
      <w:r w:rsidRPr="00D438FF">
        <w:rPr>
          <w:rFonts w:ascii="Times New Roman" w:hAnsi="Times New Roman" w:cs="Times New Roman"/>
          <w:color w:val="000000" w:themeColor="text1"/>
          <w:sz w:val="24"/>
          <w:szCs w:val="24"/>
        </w:rPr>
        <w:t xml:space="preserve"> metropolis, middle belt, </w:t>
      </w:r>
      <w:r w:rsidR="006B751C" w:rsidRPr="00D438FF">
        <w:rPr>
          <w:rFonts w:ascii="Times New Roman" w:hAnsi="Times New Roman" w:cs="Times New Roman"/>
          <w:color w:val="000000" w:themeColor="text1"/>
          <w:sz w:val="24"/>
          <w:szCs w:val="24"/>
        </w:rPr>
        <w:t>Nigeria</w:t>
      </w:r>
      <w:r w:rsidRPr="00D438FF">
        <w:rPr>
          <w:rFonts w:ascii="Times New Roman" w:hAnsi="Times New Roman" w:cs="Times New Roman"/>
          <w:color w:val="000000" w:themeColor="text1"/>
          <w:sz w:val="24"/>
          <w:szCs w:val="24"/>
        </w:rPr>
        <w:t xml:space="preserve">. Bangladesh Journal of Medical Science, 18(2), 363–373. </w:t>
      </w:r>
      <w:hyperlink r:id="rId8" w:history="1">
        <w:r w:rsidRPr="00D438FF">
          <w:rPr>
            <w:rStyle w:val="Hyperlink"/>
            <w:rFonts w:ascii="Times New Roman" w:hAnsi="Times New Roman" w:cs="Times New Roman"/>
            <w:sz w:val="24"/>
            <w:szCs w:val="24"/>
          </w:rPr>
          <w:t>https://doi-org.westcoastuniversity.idm.oclc.org/10.3329/bjms.v18i2.40710</w:t>
        </w:r>
      </w:hyperlink>
    </w:p>
    <w:sectPr w:rsidR="003A12F4" w:rsidRPr="00D438FF" w:rsidSect="008D20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91F5A" w14:textId="77777777" w:rsidR="00F15897" w:rsidRDefault="00F15897" w:rsidP="008D2004">
      <w:pPr>
        <w:spacing w:after="0" w:line="240" w:lineRule="auto"/>
      </w:pPr>
      <w:r>
        <w:separator/>
      </w:r>
    </w:p>
  </w:endnote>
  <w:endnote w:type="continuationSeparator" w:id="0">
    <w:p w14:paraId="07122D80" w14:textId="77777777" w:rsidR="00F15897" w:rsidRDefault="00F15897" w:rsidP="008D2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F36BF" w14:textId="77777777" w:rsidR="00F15897" w:rsidRDefault="00F15897" w:rsidP="008D2004">
      <w:pPr>
        <w:spacing w:after="0" w:line="240" w:lineRule="auto"/>
      </w:pPr>
      <w:r>
        <w:separator/>
      </w:r>
    </w:p>
  </w:footnote>
  <w:footnote w:type="continuationSeparator" w:id="0">
    <w:p w14:paraId="448933C9" w14:textId="77777777" w:rsidR="00F15897" w:rsidRDefault="00F15897" w:rsidP="008D2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68052787"/>
      <w:docPartObj>
        <w:docPartGallery w:val="Page Numbers (Top of Page)"/>
        <w:docPartUnique/>
      </w:docPartObj>
    </w:sdtPr>
    <w:sdtEndPr>
      <w:rPr>
        <w:noProof/>
      </w:rPr>
    </w:sdtEndPr>
    <w:sdtContent>
      <w:p w14:paraId="560265CF" w14:textId="728385C2" w:rsidR="008D2004" w:rsidRPr="00360E8F" w:rsidRDefault="00360E8F" w:rsidP="00360E8F">
        <w:pPr>
          <w:pStyle w:val="Header"/>
          <w:jc w:val="right"/>
          <w:rPr>
            <w:rFonts w:ascii="Times New Roman" w:hAnsi="Times New Roman" w:cs="Times New Roman"/>
            <w:sz w:val="24"/>
            <w:szCs w:val="24"/>
          </w:rPr>
        </w:pPr>
        <w:r w:rsidRPr="00360E8F">
          <w:rPr>
            <w:rFonts w:ascii="Times New Roman" w:hAnsi="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tab/>
        </w:r>
        <w:r w:rsidR="002215DF" w:rsidRPr="00360E8F">
          <w:rPr>
            <w:rFonts w:ascii="Times New Roman" w:hAnsi="Times New Roman" w:cs="Times New Roman"/>
            <w:sz w:val="24"/>
            <w:szCs w:val="24"/>
          </w:rPr>
          <w:fldChar w:fldCharType="begin"/>
        </w:r>
        <w:r w:rsidRPr="00360E8F">
          <w:rPr>
            <w:rFonts w:ascii="Times New Roman" w:hAnsi="Times New Roman" w:cs="Times New Roman"/>
            <w:sz w:val="24"/>
            <w:szCs w:val="24"/>
          </w:rPr>
          <w:instrText xml:space="preserve"> PAGE   \* MERGEFORMAT </w:instrText>
        </w:r>
        <w:r w:rsidR="002215DF" w:rsidRPr="00360E8F">
          <w:rPr>
            <w:rFonts w:ascii="Times New Roman" w:hAnsi="Times New Roman" w:cs="Times New Roman"/>
            <w:sz w:val="24"/>
            <w:szCs w:val="24"/>
          </w:rPr>
          <w:fldChar w:fldCharType="separate"/>
        </w:r>
        <w:r w:rsidR="002170D4">
          <w:rPr>
            <w:rFonts w:ascii="Times New Roman" w:hAnsi="Times New Roman" w:cs="Times New Roman"/>
            <w:noProof/>
            <w:sz w:val="24"/>
            <w:szCs w:val="24"/>
          </w:rPr>
          <w:t>2</w:t>
        </w:r>
        <w:r w:rsidR="002215DF" w:rsidRPr="00360E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0231307"/>
      <w:docPartObj>
        <w:docPartGallery w:val="Page Numbers (Top of Page)"/>
        <w:docPartUnique/>
      </w:docPartObj>
    </w:sdtPr>
    <w:sdtEndPr>
      <w:rPr>
        <w:noProof/>
      </w:rPr>
    </w:sdtEndPr>
    <w:sdtContent>
      <w:p w14:paraId="27B25CF7" w14:textId="03BD808B" w:rsidR="008D2004" w:rsidRPr="00CC3F63" w:rsidRDefault="00CC3F63" w:rsidP="00CC3F63">
        <w:pPr>
          <w:pStyle w:val="Header"/>
          <w:jc w:val="right"/>
          <w:rPr>
            <w:rFonts w:ascii="Times New Roman" w:hAnsi="Times New Roman" w:cs="Times New Roman"/>
            <w:sz w:val="24"/>
            <w:szCs w:val="24"/>
          </w:rPr>
        </w:pPr>
        <w:r w:rsidRPr="00CC3F63">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002215DF" w:rsidRPr="00CC3F63">
          <w:rPr>
            <w:rFonts w:ascii="Times New Roman" w:hAnsi="Times New Roman" w:cs="Times New Roman"/>
            <w:sz w:val="24"/>
            <w:szCs w:val="24"/>
          </w:rPr>
          <w:fldChar w:fldCharType="begin"/>
        </w:r>
        <w:r w:rsidRPr="00CC3F63">
          <w:rPr>
            <w:rFonts w:ascii="Times New Roman" w:hAnsi="Times New Roman" w:cs="Times New Roman"/>
            <w:sz w:val="24"/>
            <w:szCs w:val="24"/>
          </w:rPr>
          <w:instrText xml:space="preserve"> PAGE   \* MERGEFORMAT </w:instrText>
        </w:r>
        <w:r w:rsidR="002215DF" w:rsidRPr="00CC3F63">
          <w:rPr>
            <w:rFonts w:ascii="Times New Roman" w:hAnsi="Times New Roman" w:cs="Times New Roman"/>
            <w:sz w:val="24"/>
            <w:szCs w:val="24"/>
          </w:rPr>
          <w:fldChar w:fldCharType="separate"/>
        </w:r>
        <w:r w:rsidR="002170D4">
          <w:rPr>
            <w:rFonts w:ascii="Times New Roman" w:hAnsi="Times New Roman" w:cs="Times New Roman"/>
            <w:noProof/>
            <w:sz w:val="24"/>
            <w:szCs w:val="24"/>
          </w:rPr>
          <w:t>1</w:t>
        </w:r>
        <w:r w:rsidR="002215DF" w:rsidRPr="00CC3F6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41C0F"/>
    <w:multiLevelType w:val="multilevel"/>
    <w:tmpl w:val="27F4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SwMDQwtDQwMjO3NDdR0lEKTi0uzszPAykwrgUAaFK8riwAAAA="/>
  </w:docVars>
  <w:rsids>
    <w:rsidRoot w:val="009D1738"/>
    <w:rsid w:val="000053D8"/>
    <w:rsid w:val="00026CAC"/>
    <w:rsid w:val="00106D19"/>
    <w:rsid w:val="00122C79"/>
    <w:rsid w:val="00133C0C"/>
    <w:rsid w:val="00170317"/>
    <w:rsid w:val="00176A7B"/>
    <w:rsid w:val="0019340B"/>
    <w:rsid w:val="001C048D"/>
    <w:rsid w:val="002170D4"/>
    <w:rsid w:val="002215DF"/>
    <w:rsid w:val="002622BA"/>
    <w:rsid w:val="00315B49"/>
    <w:rsid w:val="00355EE3"/>
    <w:rsid w:val="00360E8F"/>
    <w:rsid w:val="00376B3C"/>
    <w:rsid w:val="003925E0"/>
    <w:rsid w:val="003A12F4"/>
    <w:rsid w:val="003A4434"/>
    <w:rsid w:val="005144B5"/>
    <w:rsid w:val="00602902"/>
    <w:rsid w:val="0060733E"/>
    <w:rsid w:val="00624376"/>
    <w:rsid w:val="0063724D"/>
    <w:rsid w:val="0065708C"/>
    <w:rsid w:val="0067444F"/>
    <w:rsid w:val="006B751C"/>
    <w:rsid w:val="007C192E"/>
    <w:rsid w:val="007D3FE4"/>
    <w:rsid w:val="008539C8"/>
    <w:rsid w:val="00877987"/>
    <w:rsid w:val="0089423E"/>
    <w:rsid w:val="008A2A4A"/>
    <w:rsid w:val="008C5722"/>
    <w:rsid w:val="008D2004"/>
    <w:rsid w:val="009229A5"/>
    <w:rsid w:val="00946B9D"/>
    <w:rsid w:val="009879C8"/>
    <w:rsid w:val="009A1AF8"/>
    <w:rsid w:val="009A2F8A"/>
    <w:rsid w:val="009A6073"/>
    <w:rsid w:val="009D1738"/>
    <w:rsid w:val="00A23938"/>
    <w:rsid w:val="00B02C7B"/>
    <w:rsid w:val="00B16EE7"/>
    <w:rsid w:val="00B21593"/>
    <w:rsid w:val="00B34915"/>
    <w:rsid w:val="00C124C2"/>
    <w:rsid w:val="00C53673"/>
    <w:rsid w:val="00CC3F63"/>
    <w:rsid w:val="00CD0B1E"/>
    <w:rsid w:val="00D438FF"/>
    <w:rsid w:val="00D47768"/>
    <w:rsid w:val="00D6693C"/>
    <w:rsid w:val="00D7079E"/>
    <w:rsid w:val="00D94F3C"/>
    <w:rsid w:val="00DA2EA3"/>
    <w:rsid w:val="00DC0591"/>
    <w:rsid w:val="00DE5911"/>
    <w:rsid w:val="00E171D5"/>
    <w:rsid w:val="00E55869"/>
    <w:rsid w:val="00F15897"/>
    <w:rsid w:val="00F638E9"/>
    <w:rsid w:val="00F667F4"/>
    <w:rsid w:val="00F7734F"/>
    <w:rsid w:val="00F832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2270"/>
  <w15:docId w15:val="{2E562EAC-99CF-47EE-A46D-66D7A5A5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7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17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D1738"/>
    <w:rPr>
      <w:color w:val="0000FF"/>
      <w:u w:val="single"/>
    </w:rPr>
  </w:style>
  <w:style w:type="paragraph" w:styleId="Header">
    <w:name w:val="header"/>
    <w:basedOn w:val="Normal"/>
    <w:link w:val="HeaderChar"/>
    <w:uiPriority w:val="99"/>
    <w:unhideWhenUsed/>
    <w:rsid w:val="008D2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004"/>
  </w:style>
  <w:style w:type="paragraph" w:styleId="Footer">
    <w:name w:val="footer"/>
    <w:basedOn w:val="Normal"/>
    <w:link w:val="FooterChar"/>
    <w:uiPriority w:val="99"/>
    <w:unhideWhenUsed/>
    <w:rsid w:val="008D2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004"/>
  </w:style>
  <w:style w:type="character" w:customStyle="1" w:styleId="UnresolvedMention1">
    <w:name w:val="Unresolved Mention1"/>
    <w:basedOn w:val="DefaultParagraphFont"/>
    <w:uiPriority w:val="99"/>
    <w:semiHidden/>
    <w:unhideWhenUsed/>
    <w:rsid w:val="001C0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westcoastuniversity.idm.oclc.org/10.3329/bjms.v18i2.40710" TargetMode="External"/><Relationship Id="rId3" Type="http://schemas.openxmlformats.org/officeDocument/2006/relationships/settings" Target="settings.xml"/><Relationship Id="rId7" Type="http://schemas.openxmlformats.org/officeDocument/2006/relationships/hyperlink" Target="https://doi-org.westcoastuniversity.idm.oclc.org/10.22207/JPAM.13.1.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Aylin Eivazi</cp:lastModifiedBy>
  <cp:revision>2</cp:revision>
  <dcterms:created xsi:type="dcterms:W3CDTF">2020-04-03T18:43:00Z</dcterms:created>
  <dcterms:modified xsi:type="dcterms:W3CDTF">2020-04-03T18:43:00Z</dcterms:modified>
</cp:coreProperties>
</file>